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7413" w14:textId="609AA694" w:rsidR="00116E96" w:rsidRPr="00B36ADF" w:rsidRDefault="00116E96" w:rsidP="00116E96">
      <w:pPr>
        <w:jc w:val="center"/>
        <w:rPr>
          <w:rFonts w:ascii="Trebuchet MS" w:hAnsi="Trebuchet MS" w:cs="Arial"/>
          <w:b/>
          <w:bCs/>
          <w:sz w:val="36"/>
          <w:szCs w:val="36"/>
        </w:rPr>
      </w:pPr>
      <w:r w:rsidRPr="00B36ADF">
        <w:rPr>
          <w:rFonts w:ascii="Trebuchet MS" w:hAnsi="Trebuchet MS" w:cs="Arial"/>
          <w:b/>
          <w:bCs/>
          <w:sz w:val="36"/>
          <w:szCs w:val="36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398AF21B" w14:textId="12629049" w:rsidR="00C62758" w:rsidRPr="00B36ADF" w:rsidRDefault="00C113AF" w:rsidP="00C62758">
      <w:pPr>
        <w:jc w:val="center"/>
        <w:rPr>
          <w:rFonts w:ascii="Trebuchet MS" w:hAnsi="Trebuchet MS" w:cs="Arial"/>
          <w:b/>
        </w:rPr>
      </w:pPr>
      <w:r w:rsidRPr="00C113AF">
        <w:rPr>
          <w:rFonts w:ascii="Trebuchet MS" w:hAnsi="Trebuchet MS" w:cs="Arial"/>
          <w:b/>
        </w:rPr>
        <w:t xml:space="preserve">SCHOOL STANDARDS COMMITTEE (SSC) </w:t>
      </w:r>
      <w:r w:rsidR="00C62758" w:rsidRPr="00B36ADF">
        <w:rPr>
          <w:rFonts w:ascii="Trebuchet MS" w:hAnsi="Trebuchet MS" w:cs="Arial"/>
          <w:b/>
        </w:rPr>
        <w:t>For</w:t>
      </w:r>
    </w:p>
    <w:p w14:paraId="2276C469" w14:textId="4FB3F11F" w:rsidR="00C62758" w:rsidRDefault="00C62758" w:rsidP="00C62758">
      <w:pPr>
        <w:jc w:val="center"/>
        <w:rPr>
          <w:rFonts w:ascii="Trebuchet MS" w:hAnsi="Trebuchet MS" w:cs="Arial"/>
          <w:b/>
        </w:rPr>
      </w:pPr>
      <w:r w:rsidRPr="00B36ADF">
        <w:rPr>
          <w:rFonts w:ascii="Trebuchet MS" w:hAnsi="Trebuchet MS" w:cs="Arial"/>
          <w:b/>
        </w:rPr>
        <w:t>KINGSWAY PRIMARY SCHOOL</w:t>
      </w:r>
    </w:p>
    <w:p w14:paraId="1969C7AA" w14:textId="77777777" w:rsidR="00B36ADF" w:rsidRDefault="00B36ADF" w:rsidP="00C62758">
      <w:pPr>
        <w:jc w:val="center"/>
        <w:rPr>
          <w:rFonts w:ascii="Trebuchet MS" w:hAnsi="Trebuchet MS" w:cs="Arial"/>
          <w:b/>
        </w:rPr>
      </w:pPr>
    </w:p>
    <w:p w14:paraId="3243C7EC" w14:textId="77777777" w:rsidR="0093327E" w:rsidRDefault="0093327E" w:rsidP="00C62758">
      <w:pPr>
        <w:jc w:val="center"/>
        <w:rPr>
          <w:rFonts w:ascii="Trebuchet MS" w:hAnsi="Trebuchet MS" w:cs="Arial"/>
          <w:b/>
        </w:rPr>
      </w:pPr>
    </w:p>
    <w:p w14:paraId="45D5CEC3" w14:textId="3F87EBD5" w:rsidR="00243C80" w:rsidRPr="00945993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3669E2AF" w14:textId="77777777" w:rsidR="00243C80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172A373B" w14:textId="77777777" w:rsidR="00243C80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49959C3D" w14:textId="36661284" w:rsidR="00243C80" w:rsidRPr="00945993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</w:t>
      </w:r>
      <w:r w:rsidR="00E911A3">
        <w:rPr>
          <w:rFonts w:ascii="Trebuchet MS" w:hAnsi="Trebuchet MS" w:cs="Arial"/>
          <w:bCs/>
          <w:sz w:val="20"/>
          <w:szCs w:val="20"/>
        </w:rPr>
        <w:t>t</w:t>
      </w:r>
      <w:r>
        <w:rPr>
          <w:rFonts w:ascii="Trebuchet MS" w:hAnsi="Trebuchet MS" w:cs="Arial"/>
          <w:bCs/>
          <w:sz w:val="20"/>
          <w:szCs w:val="20"/>
        </w:rPr>
        <w:t xml:space="preserve"> but not accepted</w:t>
      </w:r>
    </w:p>
    <w:p w14:paraId="425A1DBE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767EB089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419F7972" w14:textId="3908F730" w:rsidR="00F50A8E" w:rsidRPr="00101FF5" w:rsidRDefault="00F50A8E" w:rsidP="00101FF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3046"/>
        <w:tblW w:w="1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1527"/>
        <w:gridCol w:w="1408"/>
        <w:gridCol w:w="1118"/>
        <w:gridCol w:w="1118"/>
        <w:gridCol w:w="1118"/>
        <w:gridCol w:w="1118"/>
      </w:tblGrid>
      <w:tr w:rsidR="00C722A1" w:rsidRPr="00896582" w14:paraId="22542A22" w14:textId="77777777" w:rsidTr="00C722A1">
        <w:trPr>
          <w:trHeight w:val="217"/>
        </w:trPr>
        <w:tc>
          <w:tcPr>
            <w:tcW w:w="6336" w:type="dxa"/>
            <w:shd w:val="clear" w:color="auto" w:fill="auto"/>
          </w:tcPr>
          <w:p w14:paraId="315BAC23" w14:textId="77777777" w:rsidR="00C722A1" w:rsidRPr="00896582" w:rsidRDefault="00C722A1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582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527" w:type="dxa"/>
            <w:shd w:val="clear" w:color="auto" w:fill="auto"/>
          </w:tcPr>
          <w:p w14:paraId="24E7918F" w14:textId="3D1F5604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14:paraId="2B7EF720" w14:textId="28C1FA9F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16/12/24</w:t>
            </w:r>
          </w:p>
        </w:tc>
        <w:tc>
          <w:tcPr>
            <w:tcW w:w="1118" w:type="dxa"/>
          </w:tcPr>
          <w:p w14:paraId="0FDF8A44" w14:textId="1930870E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07/04/25</w:t>
            </w:r>
          </w:p>
        </w:tc>
        <w:tc>
          <w:tcPr>
            <w:tcW w:w="1118" w:type="dxa"/>
            <w:shd w:val="clear" w:color="auto" w:fill="auto"/>
          </w:tcPr>
          <w:p w14:paraId="0DC811DF" w14:textId="20A766DE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08/07/25</w:t>
            </w:r>
          </w:p>
        </w:tc>
        <w:tc>
          <w:tcPr>
            <w:tcW w:w="2236" w:type="dxa"/>
            <w:gridSpan w:val="2"/>
          </w:tcPr>
          <w:p w14:paraId="09ABE3F0" w14:textId="77777777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C722A1" w:rsidRPr="00896582" w14:paraId="27DACA6D" w14:textId="77777777" w:rsidTr="00C722A1">
        <w:trPr>
          <w:trHeight w:val="330"/>
        </w:trPr>
        <w:tc>
          <w:tcPr>
            <w:tcW w:w="6336" w:type="dxa"/>
            <w:shd w:val="clear" w:color="auto" w:fill="auto"/>
          </w:tcPr>
          <w:p w14:paraId="0BD65AF0" w14:textId="254DDAB4" w:rsidR="00C722A1" w:rsidRPr="00896582" w:rsidRDefault="00C722A1" w:rsidP="00C627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Lorna Connolly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Acting 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Head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eacher</w:t>
            </w:r>
          </w:p>
        </w:tc>
        <w:tc>
          <w:tcPr>
            <w:tcW w:w="1527" w:type="dxa"/>
            <w:shd w:val="clear" w:color="auto" w:fill="auto"/>
          </w:tcPr>
          <w:p w14:paraId="396B5540" w14:textId="0F1290E7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352CF5B5" w14:textId="6F45BE4D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196F977" w14:textId="4648BB49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17ECF218" w14:textId="36CBDF77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49F4F70" w14:textId="18999D9D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0EB744E5" w14:textId="17D5143A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3CC8F962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4064AD23" w14:textId="4D587D71" w:rsidR="00C722A1" w:rsidRPr="00896582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Luke Barrett – Community Governor</w:t>
            </w:r>
          </w:p>
        </w:tc>
        <w:tc>
          <w:tcPr>
            <w:tcW w:w="1527" w:type="dxa"/>
            <w:shd w:val="clear" w:color="auto" w:fill="auto"/>
          </w:tcPr>
          <w:p w14:paraId="7152E3C4" w14:textId="31B5B41F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13F8BE0F" w14:textId="08654C4C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AB8FDCE" w14:textId="17ED5F14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65EDAD83" w14:textId="34CC2D29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0D10C04" w14:textId="7B516FC1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4EC6D43D" w14:textId="206DD7D3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271A465E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30EFD5E3" w14:textId="4782B03A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Helen Rufus –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hair &amp; Community 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Governor</w:t>
            </w:r>
          </w:p>
        </w:tc>
        <w:tc>
          <w:tcPr>
            <w:tcW w:w="1527" w:type="dxa"/>
            <w:shd w:val="clear" w:color="auto" w:fill="auto"/>
          </w:tcPr>
          <w:p w14:paraId="7BED229A" w14:textId="1FF9A54A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5355768A" w14:textId="26780558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0B16B12" w14:textId="1D858625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1654A57" w14:textId="312CC4C5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788FE93" w14:textId="7F2933C6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5D9B3A59" w14:textId="1055BF49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004670DA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6CF9EE22" w14:textId="7870FAF6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Kate Cooper – Community Governor</w:t>
            </w:r>
          </w:p>
        </w:tc>
        <w:tc>
          <w:tcPr>
            <w:tcW w:w="1527" w:type="dxa"/>
            <w:shd w:val="clear" w:color="auto" w:fill="auto"/>
          </w:tcPr>
          <w:p w14:paraId="4B3171A2" w14:textId="7BAF76B6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42E12CCB" w14:textId="447B964B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3803286" w14:textId="5BE6E8BE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781F2328" w14:textId="6571DAE1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FE41AFE" w14:textId="0DB8613B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2CEC4CAE" w14:textId="230D1E48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1E3966C9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0B95FD98" w14:textId="4A5625E5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Zhenya Birch – Parent Governor</w:t>
            </w:r>
          </w:p>
        </w:tc>
        <w:tc>
          <w:tcPr>
            <w:tcW w:w="1527" w:type="dxa"/>
            <w:shd w:val="clear" w:color="auto" w:fill="auto"/>
          </w:tcPr>
          <w:p w14:paraId="142E7455" w14:textId="06E3ED9A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553198A0" w14:textId="748BCD8B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AB9115B" w14:textId="7152120F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58DBCB17" w14:textId="544189D8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4D406EC" w14:textId="49D9324B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6035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451A54F0" w14:textId="51145B9D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3857632B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7871E4AE" w14:textId="75E0D529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Chris Bain – Staff Governor</w:t>
            </w:r>
          </w:p>
        </w:tc>
        <w:tc>
          <w:tcPr>
            <w:tcW w:w="1527" w:type="dxa"/>
            <w:shd w:val="clear" w:color="auto" w:fill="auto"/>
          </w:tcPr>
          <w:p w14:paraId="445EEA7C" w14:textId="4DC75782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085679E2" w14:textId="74E1382A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88E769D" w14:textId="285F8E42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C6968FD" w14:textId="325956B1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BC8F1D2" w14:textId="39210490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14:paraId="76F1E126" w14:textId="594A73AF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9E1B946" w14:textId="7044EE07" w:rsidR="00505246" w:rsidRPr="00BF3CFE" w:rsidRDefault="00505246" w:rsidP="00034789">
      <w:pPr>
        <w:rPr>
          <w:rFonts w:ascii="Arial" w:hAnsi="Arial" w:cs="Arial"/>
          <w:b/>
          <w:bCs/>
          <w:sz w:val="16"/>
          <w:szCs w:val="16"/>
        </w:rPr>
      </w:pPr>
    </w:p>
    <w:sectPr w:rsidR="00505246" w:rsidRPr="00BF3CFE" w:rsidSect="0029684A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8D55F" w14:textId="77777777" w:rsidR="008A3D94" w:rsidRDefault="008A3D94" w:rsidP="00F50A8E">
      <w:r>
        <w:separator/>
      </w:r>
    </w:p>
  </w:endnote>
  <w:endnote w:type="continuationSeparator" w:id="0">
    <w:p w14:paraId="6D55BB07" w14:textId="77777777" w:rsidR="008A3D94" w:rsidRDefault="008A3D94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E735" w14:textId="77777777" w:rsidR="008A3D94" w:rsidRDefault="008A3D94" w:rsidP="00F50A8E">
      <w:r>
        <w:separator/>
      </w:r>
    </w:p>
  </w:footnote>
  <w:footnote w:type="continuationSeparator" w:id="0">
    <w:p w14:paraId="4F403FCC" w14:textId="77777777" w:rsidR="008A3D94" w:rsidRDefault="008A3D94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34789"/>
    <w:rsid w:val="00037BF8"/>
    <w:rsid w:val="00041032"/>
    <w:rsid w:val="00056150"/>
    <w:rsid w:val="00064257"/>
    <w:rsid w:val="000A2909"/>
    <w:rsid w:val="000F6B94"/>
    <w:rsid w:val="000F6BD7"/>
    <w:rsid w:val="00101FF5"/>
    <w:rsid w:val="00112CDE"/>
    <w:rsid w:val="00116E96"/>
    <w:rsid w:val="00147965"/>
    <w:rsid w:val="0015556A"/>
    <w:rsid w:val="00177CDF"/>
    <w:rsid w:val="00190AAD"/>
    <w:rsid w:val="001929EE"/>
    <w:rsid w:val="001A4BE4"/>
    <w:rsid w:val="001C1397"/>
    <w:rsid w:val="00236A58"/>
    <w:rsid w:val="00243C80"/>
    <w:rsid w:val="00266255"/>
    <w:rsid w:val="0029684A"/>
    <w:rsid w:val="002A33A8"/>
    <w:rsid w:val="002C0B58"/>
    <w:rsid w:val="002C7F3A"/>
    <w:rsid w:val="002F21BF"/>
    <w:rsid w:val="00306EC0"/>
    <w:rsid w:val="00311E1E"/>
    <w:rsid w:val="003155C5"/>
    <w:rsid w:val="0033570E"/>
    <w:rsid w:val="00344BF0"/>
    <w:rsid w:val="00361470"/>
    <w:rsid w:val="00372333"/>
    <w:rsid w:val="00376827"/>
    <w:rsid w:val="003F3A19"/>
    <w:rsid w:val="00420326"/>
    <w:rsid w:val="004246A0"/>
    <w:rsid w:val="00445F04"/>
    <w:rsid w:val="0047382E"/>
    <w:rsid w:val="00476E7D"/>
    <w:rsid w:val="00486653"/>
    <w:rsid w:val="00486CFC"/>
    <w:rsid w:val="004E5F3B"/>
    <w:rsid w:val="004F5271"/>
    <w:rsid w:val="0050380A"/>
    <w:rsid w:val="00505246"/>
    <w:rsid w:val="00513947"/>
    <w:rsid w:val="005438C7"/>
    <w:rsid w:val="0054555D"/>
    <w:rsid w:val="005A44A2"/>
    <w:rsid w:val="005B19FA"/>
    <w:rsid w:val="005D7789"/>
    <w:rsid w:val="006035C4"/>
    <w:rsid w:val="00617449"/>
    <w:rsid w:val="006620BA"/>
    <w:rsid w:val="00665D29"/>
    <w:rsid w:val="006865FD"/>
    <w:rsid w:val="00711968"/>
    <w:rsid w:val="00714E6A"/>
    <w:rsid w:val="00726BB8"/>
    <w:rsid w:val="007574D8"/>
    <w:rsid w:val="00795519"/>
    <w:rsid w:val="007C3073"/>
    <w:rsid w:val="007C4B0F"/>
    <w:rsid w:val="007F106C"/>
    <w:rsid w:val="00800FE4"/>
    <w:rsid w:val="008203E1"/>
    <w:rsid w:val="00833284"/>
    <w:rsid w:val="0086384D"/>
    <w:rsid w:val="0088168F"/>
    <w:rsid w:val="00890B54"/>
    <w:rsid w:val="00896582"/>
    <w:rsid w:val="008A3D94"/>
    <w:rsid w:val="008A618D"/>
    <w:rsid w:val="008A6F69"/>
    <w:rsid w:val="008D1CFB"/>
    <w:rsid w:val="00917248"/>
    <w:rsid w:val="0093327E"/>
    <w:rsid w:val="00944E3A"/>
    <w:rsid w:val="00984E77"/>
    <w:rsid w:val="009A2E80"/>
    <w:rsid w:val="009D3F84"/>
    <w:rsid w:val="00A44E78"/>
    <w:rsid w:val="00A64BA8"/>
    <w:rsid w:val="00A7267E"/>
    <w:rsid w:val="00AA311A"/>
    <w:rsid w:val="00AA6561"/>
    <w:rsid w:val="00B01863"/>
    <w:rsid w:val="00B116DB"/>
    <w:rsid w:val="00B343C5"/>
    <w:rsid w:val="00B36ADF"/>
    <w:rsid w:val="00B97CFB"/>
    <w:rsid w:val="00BE5A1F"/>
    <w:rsid w:val="00BF3CFE"/>
    <w:rsid w:val="00BF5074"/>
    <w:rsid w:val="00C02C9E"/>
    <w:rsid w:val="00C113AF"/>
    <w:rsid w:val="00C1173F"/>
    <w:rsid w:val="00C21DAA"/>
    <w:rsid w:val="00C34367"/>
    <w:rsid w:val="00C62758"/>
    <w:rsid w:val="00C722A1"/>
    <w:rsid w:val="00CB6A2F"/>
    <w:rsid w:val="00D203BE"/>
    <w:rsid w:val="00D35FF4"/>
    <w:rsid w:val="00D47E78"/>
    <w:rsid w:val="00D6745B"/>
    <w:rsid w:val="00DC70E7"/>
    <w:rsid w:val="00E27DAC"/>
    <w:rsid w:val="00E479AC"/>
    <w:rsid w:val="00E674E7"/>
    <w:rsid w:val="00E803C2"/>
    <w:rsid w:val="00E811BB"/>
    <w:rsid w:val="00E911A3"/>
    <w:rsid w:val="00EC7AB1"/>
    <w:rsid w:val="00ED18CC"/>
    <w:rsid w:val="00F1282F"/>
    <w:rsid w:val="00F50A8E"/>
    <w:rsid w:val="00FC601E"/>
    <w:rsid w:val="00FE53F0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5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6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Lorna Connelly</cp:lastModifiedBy>
  <cp:revision>2</cp:revision>
  <dcterms:created xsi:type="dcterms:W3CDTF">2024-10-09T10:33:00Z</dcterms:created>
  <dcterms:modified xsi:type="dcterms:W3CDTF">2024-10-09T10:33:00Z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