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DA2CD" w14:textId="0C4F4294" w:rsidR="009105F7" w:rsidRPr="00150407" w:rsidRDefault="00E2401C" w:rsidP="00150407">
      <w:pPr>
        <w:pStyle w:val="Body1"/>
      </w:pPr>
      <w:r w:rsidRPr="00150407">
        <w:t>Year 2</w:t>
      </w:r>
      <w:r w:rsidR="00193446" w:rsidRPr="00150407">
        <w:t xml:space="preserve">, </w:t>
      </w:r>
      <w:r w:rsidR="00BF5AB6">
        <w:t>a</w:t>
      </w:r>
      <w:r w:rsidR="008308A3">
        <w:t>utumn 1</w:t>
      </w:r>
      <w:r w:rsidR="0084720F" w:rsidRPr="00150407">
        <w:t>,</w:t>
      </w:r>
      <w:r w:rsidR="00E23DB9" w:rsidRPr="00150407">
        <w:t xml:space="preserve"> 202</w:t>
      </w:r>
      <w:r w:rsidR="000F4FCB" w:rsidRPr="00150407">
        <w:t>4</w:t>
      </w:r>
      <w:r w:rsidR="009105F7" w:rsidRPr="00150407">
        <w:t xml:space="preserve"> </w:t>
      </w:r>
    </w:p>
    <w:p w14:paraId="13CB4DF3" w14:textId="5CCD9B08" w:rsidR="00736F38" w:rsidRPr="00DF32B1" w:rsidRDefault="00736F38" w:rsidP="00150407">
      <w:pPr>
        <w:pStyle w:val="Body1"/>
      </w:pPr>
    </w:p>
    <w:p w14:paraId="5372AA7F" w14:textId="5F5D3A8A" w:rsidR="00925B9B" w:rsidRDefault="00E2401C" w:rsidP="007C6D04">
      <w:pPr>
        <w:rPr>
          <w:rFonts w:ascii="Arial" w:hAnsi="Arial"/>
          <w:sz w:val="20"/>
          <w:szCs w:val="20"/>
        </w:rPr>
      </w:pPr>
      <w:r w:rsidRPr="00DF32B1">
        <w:rPr>
          <w:rFonts w:ascii="Arial" w:hAnsi="Arial"/>
          <w:sz w:val="20"/>
          <w:szCs w:val="20"/>
        </w:rPr>
        <w:t xml:space="preserve">Welcome </w:t>
      </w:r>
      <w:r w:rsidR="000F73FD">
        <w:rPr>
          <w:rFonts w:ascii="Arial" w:hAnsi="Arial"/>
          <w:sz w:val="20"/>
          <w:szCs w:val="20"/>
        </w:rPr>
        <w:t>to the start of a new and exciting school year in Year 2!</w:t>
      </w:r>
      <w:r w:rsidR="00BF5AB6">
        <w:rPr>
          <w:rFonts w:ascii="Arial" w:hAnsi="Arial"/>
          <w:sz w:val="20"/>
          <w:szCs w:val="20"/>
        </w:rPr>
        <w:t xml:space="preserve"> We </w:t>
      </w:r>
      <w:r w:rsidR="00925B9B">
        <w:rPr>
          <w:rFonts w:ascii="Arial" w:hAnsi="Arial"/>
          <w:sz w:val="20"/>
          <w:szCs w:val="20"/>
        </w:rPr>
        <w:t xml:space="preserve">hope you had a fantastic break and enjoyed some much-needed rest and relaxation. </w:t>
      </w:r>
    </w:p>
    <w:p w14:paraId="07EE5769" w14:textId="4240F8A3" w:rsidR="001354FE" w:rsidRPr="00DF32B1" w:rsidRDefault="00720BF9" w:rsidP="007C6D04">
      <w:pPr>
        <w:rPr>
          <w:rFonts w:ascii="Arial" w:hAnsi="Arial"/>
          <w:sz w:val="20"/>
          <w:szCs w:val="20"/>
        </w:rPr>
      </w:pPr>
      <w:r w:rsidRPr="00DF32B1">
        <w:rPr>
          <w:rFonts w:ascii="Arial" w:hAnsi="Arial"/>
          <w:noProof/>
          <w:sz w:val="20"/>
          <w:szCs w:val="20"/>
        </w:rPr>
        <mc:AlternateContent>
          <mc:Choice Requires="wps">
            <w:drawing>
              <wp:anchor distT="0" distB="0" distL="114300" distR="114300" simplePos="0" relativeHeight="251648512" behindDoc="0" locked="0" layoutInCell="1" allowOverlap="1" wp14:anchorId="2E7D78BC" wp14:editId="1E8D8291">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BED61" w14:textId="77777777" w:rsidR="00C2655D" w:rsidRDefault="00C2655D" w:rsidP="007C6D04"/>
                          <w:p w14:paraId="3A1E95C7" w14:textId="77777777" w:rsidR="00545E29" w:rsidRDefault="00545E29" w:rsidP="007C6D04"/>
                          <w:p w14:paraId="14480D26" w14:textId="77777777" w:rsidR="00C2655D" w:rsidRDefault="00C2655D" w:rsidP="007C6D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D78BC" id="_x0000_t202" coordsize="21600,21600" o:spt="202" path="m,l,21600r21600,l21600,xe">
                <v:stroke joinstyle="miter"/>
                <v:path gradientshapeok="t" o:connecttype="rect"/>
              </v:shapetype>
              <v:shape id="Text Box 2" o:spid="_x0000_s1026" type="#_x0000_t202" style="position:absolute;left:0;text-align:left;margin-left:-3.55pt;margin-top:11.6pt;width:5.25pt;height:3.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538BED61" w14:textId="77777777" w:rsidR="00C2655D" w:rsidRDefault="00C2655D" w:rsidP="007C6D04"/>
                    <w:p w14:paraId="3A1E95C7" w14:textId="77777777" w:rsidR="00545E29" w:rsidRDefault="00545E29" w:rsidP="007C6D04"/>
                    <w:p w14:paraId="14480D26" w14:textId="77777777" w:rsidR="00C2655D" w:rsidRDefault="00C2655D" w:rsidP="007C6D04"/>
                  </w:txbxContent>
                </v:textbox>
              </v:shape>
            </w:pict>
          </mc:Fallback>
        </mc:AlternateConten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9041"/>
      </w:tblGrid>
      <w:tr w:rsidR="0084720F" w:rsidRPr="00DF32B1" w14:paraId="19858C44" w14:textId="77777777" w:rsidTr="00150407">
        <w:trPr>
          <w:trHeight w:val="2422"/>
        </w:trPr>
        <w:tc>
          <w:tcPr>
            <w:tcW w:w="2017" w:type="dxa"/>
            <w:shd w:val="clear" w:color="auto" w:fill="auto"/>
          </w:tcPr>
          <w:p w14:paraId="769ADEE8" w14:textId="6AF46424" w:rsidR="00D8290C" w:rsidRPr="00150407" w:rsidRDefault="00183AEB" w:rsidP="00150407">
            <w:pPr>
              <w:pStyle w:val="Body1"/>
            </w:pPr>
            <w:r w:rsidRPr="00150407">
              <w:t>English</w:t>
            </w:r>
          </w:p>
          <w:p w14:paraId="626EF77E" w14:textId="1A37849A" w:rsidR="000F4FCB" w:rsidRPr="00150407" w:rsidRDefault="00BF5AB6" w:rsidP="00150407">
            <w:pPr>
              <w:pStyle w:val="Body1"/>
            </w:pPr>
            <w:r w:rsidRPr="00150407">
              <w:drawing>
                <wp:anchor distT="0" distB="0" distL="114300" distR="114300" simplePos="0" relativeHeight="251663360" behindDoc="0" locked="0" layoutInCell="1" allowOverlap="1" wp14:anchorId="3AB53A36" wp14:editId="5430EE78">
                  <wp:simplePos x="0" y="0"/>
                  <wp:positionH relativeFrom="column">
                    <wp:posOffset>132715</wp:posOffset>
                  </wp:positionH>
                  <wp:positionV relativeFrom="paragraph">
                    <wp:posOffset>55880</wp:posOffset>
                  </wp:positionV>
                  <wp:extent cx="487680" cy="372110"/>
                  <wp:effectExtent l="0" t="0" r="7620" b="8890"/>
                  <wp:wrapNone/>
                  <wp:docPr id="620466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 cy="372110"/>
                          </a:xfrm>
                          <a:prstGeom prst="rect">
                            <a:avLst/>
                          </a:prstGeom>
                          <a:noFill/>
                        </pic:spPr>
                      </pic:pic>
                    </a:graphicData>
                  </a:graphic>
                </wp:anchor>
              </w:drawing>
            </w:r>
            <w:r w:rsidR="001B43A7" w:rsidRPr="001B43A7">
              <w:drawing>
                <wp:anchor distT="0" distB="0" distL="114300" distR="114300" simplePos="0" relativeHeight="251662336" behindDoc="0" locked="0" layoutInCell="1" allowOverlap="1" wp14:anchorId="1299112E" wp14:editId="4698A2AC">
                  <wp:simplePos x="0" y="0"/>
                  <wp:positionH relativeFrom="column">
                    <wp:posOffset>161290</wp:posOffset>
                  </wp:positionH>
                  <wp:positionV relativeFrom="paragraph">
                    <wp:posOffset>532130</wp:posOffset>
                  </wp:positionV>
                  <wp:extent cx="667108" cy="838200"/>
                  <wp:effectExtent l="0" t="0" r="0" b="0"/>
                  <wp:wrapNone/>
                  <wp:docPr id="337311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11576" name=""/>
                          <pic:cNvPicPr/>
                        </pic:nvPicPr>
                        <pic:blipFill>
                          <a:blip r:embed="rId9"/>
                          <a:stretch>
                            <a:fillRect/>
                          </a:stretch>
                        </pic:blipFill>
                        <pic:spPr>
                          <a:xfrm>
                            <a:off x="0" y="0"/>
                            <a:ext cx="667108" cy="838200"/>
                          </a:xfrm>
                          <a:prstGeom prst="rect">
                            <a:avLst/>
                          </a:prstGeom>
                        </pic:spPr>
                      </pic:pic>
                    </a:graphicData>
                  </a:graphic>
                  <wp14:sizeRelH relativeFrom="margin">
                    <wp14:pctWidth>0</wp14:pctWidth>
                  </wp14:sizeRelH>
                  <wp14:sizeRelV relativeFrom="margin">
                    <wp14:pctHeight>0</wp14:pctHeight>
                  </wp14:sizeRelV>
                </wp:anchor>
              </w:drawing>
            </w:r>
          </w:p>
        </w:tc>
        <w:tc>
          <w:tcPr>
            <w:tcW w:w="9041" w:type="dxa"/>
            <w:shd w:val="clear" w:color="auto" w:fill="auto"/>
          </w:tcPr>
          <w:p w14:paraId="2AC30367" w14:textId="26BE6B59" w:rsidR="00525F90" w:rsidRPr="00DF32B1" w:rsidRDefault="00E13B36" w:rsidP="007C6D04">
            <w:pPr>
              <w:rPr>
                <w:rFonts w:ascii="Arial" w:hAnsi="Arial"/>
                <w:sz w:val="20"/>
                <w:szCs w:val="20"/>
              </w:rPr>
            </w:pPr>
            <w:r w:rsidRPr="00DF32B1">
              <w:rPr>
                <w:rFonts w:ascii="Arial" w:hAnsi="Arial"/>
                <w:sz w:val="20"/>
                <w:szCs w:val="20"/>
              </w:rPr>
              <w:t>This term</w:t>
            </w:r>
            <w:r w:rsidR="00AB25C5" w:rsidRPr="00DF32B1">
              <w:rPr>
                <w:rFonts w:ascii="Arial" w:hAnsi="Arial"/>
                <w:sz w:val="20"/>
                <w:szCs w:val="20"/>
              </w:rPr>
              <w:t>, the children will be</w:t>
            </w:r>
            <w:r w:rsidR="008805EF" w:rsidRPr="00DF32B1">
              <w:rPr>
                <w:rFonts w:ascii="Arial" w:hAnsi="Arial"/>
                <w:sz w:val="20"/>
                <w:szCs w:val="20"/>
              </w:rPr>
              <w:t xml:space="preserve"> </w:t>
            </w:r>
            <w:r w:rsidR="001B43A7">
              <w:rPr>
                <w:rFonts w:ascii="Arial" w:hAnsi="Arial"/>
                <w:sz w:val="20"/>
                <w:szCs w:val="20"/>
              </w:rPr>
              <w:t>exploring Simon Bartram’s ‘Man on the Moon’</w:t>
            </w:r>
            <w:r w:rsidR="000F4FCB" w:rsidRPr="00DF32B1">
              <w:rPr>
                <w:rFonts w:ascii="Arial" w:hAnsi="Arial"/>
                <w:sz w:val="20"/>
                <w:szCs w:val="20"/>
              </w:rPr>
              <w:t>. Genres we are covering this term include:</w:t>
            </w:r>
          </w:p>
          <w:p w14:paraId="62B545E5" w14:textId="4205488E" w:rsidR="001B43A7" w:rsidRPr="00DF32B1" w:rsidRDefault="001B43A7" w:rsidP="001B43A7">
            <w:pPr>
              <w:pStyle w:val="ListParagraph"/>
              <w:numPr>
                <w:ilvl w:val="0"/>
                <w:numId w:val="8"/>
              </w:numPr>
              <w:shd w:val="clear" w:color="auto" w:fill="FFFFFF"/>
              <w:spacing w:before="100" w:beforeAutospacing="1" w:after="100" w:afterAutospacing="1" w:line="240" w:lineRule="auto"/>
              <w:textAlignment w:val="baseline"/>
              <w:rPr>
                <w:rFonts w:ascii="Arial" w:eastAsia="Arial Unicode MS" w:hAnsi="Arial" w:cs="Arial"/>
                <w:color w:val="303030"/>
                <w:sz w:val="20"/>
                <w:szCs w:val="20"/>
                <w:shd w:val="clear" w:color="auto" w:fill="FFFFFF"/>
              </w:rPr>
            </w:pPr>
            <w:r>
              <w:rPr>
                <w:rFonts w:ascii="Arial" w:eastAsia="Arial Unicode MS" w:hAnsi="Arial" w:cs="Arial"/>
                <w:color w:val="303030"/>
                <w:sz w:val="20"/>
                <w:szCs w:val="20"/>
                <w:shd w:val="clear" w:color="auto" w:fill="FFFFFF"/>
              </w:rPr>
              <w:t>Stories about fantasy worlds</w:t>
            </w:r>
          </w:p>
          <w:p w14:paraId="58548622" w14:textId="77777777" w:rsidR="000F4FCB" w:rsidRDefault="001B43A7" w:rsidP="000F4FCB">
            <w:pPr>
              <w:pStyle w:val="ListParagraph"/>
              <w:numPr>
                <w:ilvl w:val="0"/>
                <w:numId w:val="8"/>
              </w:numPr>
              <w:shd w:val="clear" w:color="auto" w:fill="FFFFFF"/>
              <w:spacing w:before="100" w:beforeAutospacing="1" w:after="100" w:afterAutospacing="1" w:line="240" w:lineRule="auto"/>
              <w:textAlignment w:val="baseline"/>
              <w:rPr>
                <w:rFonts w:ascii="Arial" w:eastAsia="Arial Unicode MS" w:hAnsi="Arial" w:cs="Arial"/>
                <w:color w:val="303030"/>
                <w:sz w:val="20"/>
                <w:szCs w:val="20"/>
                <w:shd w:val="clear" w:color="auto" w:fill="FFFFFF"/>
              </w:rPr>
            </w:pPr>
            <w:r>
              <w:rPr>
                <w:rFonts w:ascii="Arial" w:eastAsia="Arial Unicode MS" w:hAnsi="Arial" w:cs="Arial"/>
                <w:color w:val="303030"/>
                <w:sz w:val="20"/>
                <w:szCs w:val="20"/>
                <w:shd w:val="clear" w:color="auto" w:fill="FFFFFF"/>
              </w:rPr>
              <w:t xml:space="preserve">Labels, lists and captions </w:t>
            </w:r>
          </w:p>
          <w:p w14:paraId="5467DFA3" w14:textId="58153895" w:rsidR="001B43A7" w:rsidRDefault="001B43A7" w:rsidP="000F4FCB">
            <w:pPr>
              <w:pStyle w:val="ListParagraph"/>
              <w:numPr>
                <w:ilvl w:val="0"/>
                <w:numId w:val="8"/>
              </w:numPr>
              <w:shd w:val="clear" w:color="auto" w:fill="FFFFFF"/>
              <w:spacing w:before="100" w:beforeAutospacing="1" w:after="100" w:afterAutospacing="1" w:line="240" w:lineRule="auto"/>
              <w:textAlignment w:val="baseline"/>
              <w:rPr>
                <w:rFonts w:ascii="Arial" w:eastAsia="Arial Unicode MS" w:hAnsi="Arial" w:cs="Arial"/>
                <w:color w:val="303030"/>
                <w:sz w:val="20"/>
                <w:szCs w:val="20"/>
                <w:shd w:val="clear" w:color="auto" w:fill="FFFFFF"/>
              </w:rPr>
            </w:pPr>
            <w:r>
              <w:rPr>
                <w:rFonts w:ascii="Arial" w:eastAsia="Arial Unicode MS" w:hAnsi="Arial" w:cs="Arial"/>
                <w:color w:val="303030"/>
                <w:sz w:val="20"/>
                <w:szCs w:val="20"/>
                <w:shd w:val="clear" w:color="auto" w:fill="FFFFFF"/>
              </w:rPr>
              <w:t>Instructions</w:t>
            </w:r>
          </w:p>
          <w:p w14:paraId="0970FE9D" w14:textId="30CC601F" w:rsidR="001B43A7" w:rsidRDefault="001B43A7" w:rsidP="000F4FCB">
            <w:pPr>
              <w:pStyle w:val="ListParagraph"/>
              <w:numPr>
                <w:ilvl w:val="0"/>
                <w:numId w:val="8"/>
              </w:numPr>
              <w:shd w:val="clear" w:color="auto" w:fill="FFFFFF"/>
              <w:spacing w:before="100" w:beforeAutospacing="1" w:after="100" w:afterAutospacing="1" w:line="240" w:lineRule="auto"/>
              <w:textAlignment w:val="baseline"/>
              <w:rPr>
                <w:rFonts w:ascii="Arial" w:eastAsia="Arial Unicode MS" w:hAnsi="Arial" w:cs="Arial"/>
                <w:color w:val="303030"/>
                <w:sz w:val="20"/>
                <w:szCs w:val="20"/>
                <w:shd w:val="clear" w:color="auto" w:fill="FFFFFF"/>
              </w:rPr>
            </w:pPr>
            <w:r>
              <w:rPr>
                <w:rFonts w:ascii="Arial" w:eastAsia="Arial Unicode MS" w:hAnsi="Arial" w:cs="Arial"/>
                <w:color w:val="303030"/>
                <w:sz w:val="20"/>
                <w:szCs w:val="20"/>
                <w:shd w:val="clear" w:color="auto" w:fill="FFFFFF"/>
              </w:rPr>
              <w:t>Recounts</w:t>
            </w:r>
          </w:p>
          <w:p w14:paraId="7A4DD69E" w14:textId="77777777" w:rsidR="001B43A7" w:rsidRDefault="001B43A7" w:rsidP="000F4FCB">
            <w:pPr>
              <w:pStyle w:val="ListParagraph"/>
              <w:numPr>
                <w:ilvl w:val="0"/>
                <w:numId w:val="8"/>
              </w:numPr>
              <w:shd w:val="clear" w:color="auto" w:fill="FFFFFF"/>
              <w:spacing w:before="100" w:beforeAutospacing="1" w:after="100" w:afterAutospacing="1" w:line="240" w:lineRule="auto"/>
              <w:textAlignment w:val="baseline"/>
              <w:rPr>
                <w:rFonts w:ascii="Arial" w:eastAsia="Arial Unicode MS" w:hAnsi="Arial" w:cs="Arial"/>
                <w:color w:val="303030"/>
                <w:sz w:val="20"/>
                <w:szCs w:val="20"/>
                <w:shd w:val="clear" w:color="auto" w:fill="FFFFFF"/>
              </w:rPr>
            </w:pPr>
            <w:r>
              <w:rPr>
                <w:rFonts w:ascii="Arial" w:eastAsia="Arial Unicode MS" w:hAnsi="Arial" w:cs="Arial"/>
                <w:color w:val="303030"/>
                <w:sz w:val="20"/>
                <w:szCs w:val="20"/>
                <w:shd w:val="clear" w:color="auto" w:fill="FFFFFF"/>
              </w:rPr>
              <w:t xml:space="preserve">Poetry </w:t>
            </w:r>
          </w:p>
          <w:p w14:paraId="635A47E8" w14:textId="573916D5" w:rsidR="00BF5AB6" w:rsidRPr="00D27225" w:rsidRDefault="00D27225" w:rsidP="00D27225">
            <w:pPr>
              <w:shd w:val="clear" w:color="auto" w:fill="FFFFFF"/>
              <w:spacing w:before="100" w:beforeAutospacing="1" w:after="100" w:afterAutospacing="1" w:line="240" w:lineRule="auto"/>
              <w:textAlignment w:val="baseline"/>
              <w:rPr>
                <w:rFonts w:ascii="Arial" w:hAnsi="Arial"/>
                <w:sz w:val="20"/>
                <w:szCs w:val="20"/>
              </w:rPr>
            </w:pPr>
            <w:r>
              <w:rPr>
                <w:rFonts w:ascii="Arial" w:hAnsi="Arial"/>
                <w:sz w:val="20"/>
                <w:szCs w:val="20"/>
              </w:rPr>
              <w:t xml:space="preserve">On Mondays, children will be developing their comprehension skills. For this, we will be using the book ‘Chicken Licken’. </w:t>
            </w:r>
          </w:p>
        </w:tc>
      </w:tr>
      <w:tr w:rsidR="0084720F" w:rsidRPr="00DF32B1" w14:paraId="4E391D80" w14:textId="77777777" w:rsidTr="00150407">
        <w:trPr>
          <w:trHeight w:val="982"/>
        </w:trPr>
        <w:tc>
          <w:tcPr>
            <w:tcW w:w="2017" w:type="dxa"/>
            <w:shd w:val="clear" w:color="auto" w:fill="auto"/>
          </w:tcPr>
          <w:p w14:paraId="25282B6C" w14:textId="14B2EC39" w:rsidR="00163EA8" w:rsidRPr="00150407" w:rsidRDefault="00FC495A" w:rsidP="00150407">
            <w:pPr>
              <w:pStyle w:val="Body1"/>
              <w:rPr>
                <w:lang w:val="en-US"/>
              </w:rPr>
            </w:pPr>
            <w:r w:rsidRPr="00150407">
              <w:drawing>
                <wp:anchor distT="0" distB="0" distL="114300" distR="114300" simplePos="0" relativeHeight="251652096" behindDoc="0" locked="0" layoutInCell="1" allowOverlap="1" wp14:anchorId="4FA25FAA" wp14:editId="18FB8E56">
                  <wp:simplePos x="0" y="0"/>
                  <wp:positionH relativeFrom="column">
                    <wp:posOffset>132715</wp:posOffset>
                  </wp:positionH>
                  <wp:positionV relativeFrom="paragraph">
                    <wp:posOffset>229235</wp:posOffset>
                  </wp:positionV>
                  <wp:extent cx="662190" cy="476250"/>
                  <wp:effectExtent l="0" t="0" r="5080" b="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190" cy="4762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FC0CDD" w:rsidRPr="00150407">
              <w:t>M</w:t>
            </w:r>
            <w:r w:rsidR="00163EA8" w:rsidRPr="00150407">
              <w:t>aths</w:t>
            </w:r>
          </w:p>
        </w:tc>
        <w:tc>
          <w:tcPr>
            <w:tcW w:w="9041" w:type="dxa"/>
            <w:shd w:val="clear" w:color="auto" w:fill="auto"/>
          </w:tcPr>
          <w:p w14:paraId="2A4B1128" w14:textId="15C2D320" w:rsidR="00150407" w:rsidRDefault="001B43A7" w:rsidP="00627631">
            <w:pPr>
              <w:rPr>
                <w:rFonts w:ascii="Arial" w:hAnsi="Arial"/>
                <w:sz w:val="20"/>
                <w:szCs w:val="20"/>
              </w:rPr>
            </w:pPr>
            <w:r>
              <w:rPr>
                <w:rFonts w:ascii="Arial" w:hAnsi="Arial"/>
                <w:sz w:val="20"/>
                <w:szCs w:val="20"/>
              </w:rPr>
              <w:t>We will be starting this half term with our first topic focussing on</w:t>
            </w:r>
            <w:r w:rsidR="00B239A4">
              <w:rPr>
                <w:rFonts w:ascii="Arial" w:hAnsi="Arial"/>
                <w:sz w:val="20"/>
                <w:szCs w:val="20"/>
              </w:rPr>
              <w:t xml:space="preserve"> </w:t>
            </w:r>
            <w:r w:rsidR="00BF5AB6">
              <w:rPr>
                <w:rFonts w:ascii="Arial" w:hAnsi="Arial"/>
                <w:sz w:val="20"/>
                <w:szCs w:val="20"/>
              </w:rPr>
              <w:t>n</w:t>
            </w:r>
            <w:r>
              <w:rPr>
                <w:rFonts w:ascii="Arial" w:hAnsi="Arial"/>
                <w:sz w:val="20"/>
                <w:szCs w:val="20"/>
              </w:rPr>
              <w:t>umbers within 100. The children will be developing their skills and knowledge on</w:t>
            </w:r>
            <w:r w:rsidR="00627631">
              <w:rPr>
                <w:rFonts w:ascii="Arial" w:hAnsi="Arial"/>
                <w:sz w:val="20"/>
                <w:szCs w:val="20"/>
              </w:rPr>
              <w:t xml:space="preserve"> things such as place value, partitioning, writing numbers in words and comparing and ordering numbers. After the completion of this topic, the children will move on to addition and subtraction of 2-digit numbers</w:t>
            </w:r>
            <w:r w:rsidR="00B239A4">
              <w:rPr>
                <w:rFonts w:ascii="Arial" w:hAnsi="Arial"/>
                <w:sz w:val="20"/>
                <w:szCs w:val="20"/>
              </w:rPr>
              <w:t xml:space="preserve"> and word problems.</w:t>
            </w:r>
            <w:r w:rsidR="00D27225">
              <w:rPr>
                <w:rFonts w:ascii="Arial" w:hAnsi="Arial"/>
                <w:sz w:val="20"/>
                <w:szCs w:val="20"/>
              </w:rPr>
              <w:t xml:space="preserve"> </w:t>
            </w:r>
          </w:p>
          <w:p w14:paraId="0B6F771C" w14:textId="5E9AAE44" w:rsidR="00BF5AB6" w:rsidRPr="00627631" w:rsidRDefault="00BF5AB6" w:rsidP="00627631">
            <w:pPr>
              <w:rPr>
                <w:rFonts w:ascii="Arial" w:hAnsi="Arial"/>
                <w:sz w:val="20"/>
                <w:szCs w:val="20"/>
              </w:rPr>
            </w:pPr>
          </w:p>
        </w:tc>
      </w:tr>
      <w:tr w:rsidR="0084720F" w:rsidRPr="00DF32B1" w14:paraId="775CDD2E" w14:textId="77777777" w:rsidTr="00150407">
        <w:trPr>
          <w:trHeight w:val="841"/>
        </w:trPr>
        <w:tc>
          <w:tcPr>
            <w:tcW w:w="2017" w:type="dxa"/>
            <w:shd w:val="clear" w:color="auto" w:fill="auto"/>
          </w:tcPr>
          <w:p w14:paraId="5A77791C" w14:textId="3628E569" w:rsidR="00163EA8" w:rsidRPr="00150407" w:rsidRDefault="00FC495A" w:rsidP="00150407">
            <w:pPr>
              <w:pStyle w:val="Body1"/>
              <w:rPr>
                <w:lang w:val="en-US"/>
              </w:rPr>
            </w:pPr>
            <w:r w:rsidRPr="00150407">
              <w:drawing>
                <wp:anchor distT="0" distB="0" distL="114300" distR="114300" simplePos="0" relativeHeight="251653120" behindDoc="0" locked="0" layoutInCell="1" allowOverlap="1" wp14:anchorId="7262E1D6" wp14:editId="38CB17E0">
                  <wp:simplePos x="0" y="0"/>
                  <wp:positionH relativeFrom="column">
                    <wp:posOffset>127000</wp:posOffset>
                  </wp:positionH>
                  <wp:positionV relativeFrom="paragraph">
                    <wp:posOffset>295964</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r w:rsidR="00163EA8" w:rsidRPr="00150407">
              <w:t>Science</w:t>
            </w:r>
          </w:p>
        </w:tc>
        <w:tc>
          <w:tcPr>
            <w:tcW w:w="9041" w:type="dxa"/>
            <w:shd w:val="clear" w:color="auto" w:fill="auto"/>
          </w:tcPr>
          <w:p w14:paraId="7B93FCF9" w14:textId="60E5120C" w:rsidR="00343791" w:rsidRPr="00DF32B1" w:rsidRDefault="008B1781" w:rsidP="007C6D04">
            <w:pPr>
              <w:rPr>
                <w:rFonts w:ascii="Arial" w:hAnsi="Arial"/>
                <w:sz w:val="20"/>
                <w:szCs w:val="20"/>
              </w:rPr>
            </w:pPr>
            <w:r w:rsidRPr="00DF32B1">
              <w:rPr>
                <w:rFonts w:ascii="Arial" w:hAnsi="Arial"/>
                <w:sz w:val="20"/>
                <w:szCs w:val="20"/>
              </w:rPr>
              <w:t xml:space="preserve">We </w:t>
            </w:r>
            <w:r w:rsidR="00627631">
              <w:rPr>
                <w:rFonts w:ascii="Arial" w:hAnsi="Arial"/>
                <w:sz w:val="20"/>
                <w:szCs w:val="20"/>
              </w:rPr>
              <w:t>begin the year with ou</w:t>
            </w:r>
            <w:r w:rsidR="00BF5AB6">
              <w:rPr>
                <w:rFonts w:ascii="Arial" w:hAnsi="Arial"/>
                <w:sz w:val="20"/>
                <w:szCs w:val="20"/>
              </w:rPr>
              <w:t>r</w:t>
            </w:r>
            <w:r w:rsidR="00627631">
              <w:rPr>
                <w:rFonts w:ascii="Arial" w:hAnsi="Arial"/>
                <w:sz w:val="20"/>
                <w:szCs w:val="20"/>
              </w:rPr>
              <w:t xml:space="preserve"> topic ‘Human Survival’. </w:t>
            </w:r>
            <w:r w:rsidR="004340AB">
              <w:rPr>
                <w:rFonts w:ascii="Arial" w:hAnsi="Arial"/>
                <w:sz w:val="20"/>
                <w:szCs w:val="20"/>
              </w:rPr>
              <w:t xml:space="preserve">This teaches children about the basic needs of humans for survival, including the importance of exercise, nutrition and good hygiene. They learn how human offspring grow and change over time into adulthood. After half term, our new topic will be ‘Habitats’. This topic teaches children about habitats and what a habitat needs to provide. They explore local habitats to </w:t>
            </w:r>
            <w:proofErr w:type="gramStart"/>
            <w:r w:rsidR="00D27225">
              <w:rPr>
                <w:rFonts w:ascii="Arial" w:hAnsi="Arial"/>
                <w:sz w:val="20"/>
                <w:szCs w:val="20"/>
              </w:rPr>
              <w:t>identify</w:t>
            </w:r>
            <w:proofErr w:type="gramEnd"/>
            <w:r w:rsidR="00D27225">
              <w:rPr>
                <w:rFonts w:ascii="Arial" w:hAnsi="Arial"/>
                <w:sz w:val="20"/>
                <w:szCs w:val="20"/>
              </w:rPr>
              <w:t xml:space="preserve"> </w:t>
            </w:r>
            <w:r w:rsidR="004340AB">
              <w:rPr>
                <w:rFonts w:ascii="Arial" w:hAnsi="Arial"/>
                <w:sz w:val="20"/>
                <w:szCs w:val="20"/>
              </w:rPr>
              <w:t xml:space="preserve">and name living things and begin to understand how they depend on one another for food and shelter. </w:t>
            </w:r>
          </w:p>
        </w:tc>
      </w:tr>
      <w:tr w:rsidR="0084720F" w:rsidRPr="00DF32B1" w14:paraId="0BFC62E3" w14:textId="77777777" w:rsidTr="00150407">
        <w:trPr>
          <w:trHeight w:val="699"/>
        </w:trPr>
        <w:tc>
          <w:tcPr>
            <w:tcW w:w="2017" w:type="dxa"/>
            <w:shd w:val="clear" w:color="auto" w:fill="auto"/>
          </w:tcPr>
          <w:p w14:paraId="54D1618C" w14:textId="53A6798A" w:rsidR="00163EA8" w:rsidRPr="00150407" w:rsidRDefault="00FC495A" w:rsidP="00150407">
            <w:pPr>
              <w:pStyle w:val="Body1"/>
              <w:rPr>
                <w:lang w:val="en-US"/>
              </w:rPr>
            </w:pPr>
            <w:r w:rsidRPr="00150407">
              <w:drawing>
                <wp:anchor distT="0" distB="0" distL="114300" distR="114300" simplePos="0" relativeHeight="251654144" behindDoc="0" locked="0" layoutInCell="1" allowOverlap="1" wp14:anchorId="423ACEB5" wp14:editId="617AD64A">
                  <wp:simplePos x="0" y="0"/>
                  <wp:positionH relativeFrom="column">
                    <wp:posOffset>640009</wp:posOffset>
                  </wp:positionH>
                  <wp:positionV relativeFrom="paragraph">
                    <wp:posOffset>20885</wp:posOffset>
                  </wp:positionV>
                  <wp:extent cx="533400" cy="399415"/>
                  <wp:effectExtent l="0" t="0" r="0" b="63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00941926" w:rsidRPr="00150407">
              <w:t>C</w:t>
            </w:r>
            <w:r w:rsidR="00163EA8" w:rsidRPr="00150407">
              <w:t>omputing</w:t>
            </w:r>
          </w:p>
        </w:tc>
        <w:tc>
          <w:tcPr>
            <w:tcW w:w="9041" w:type="dxa"/>
            <w:shd w:val="clear" w:color="auto" w:fill="auto"/>
          </w:tcPr>
          <w:p w14:paraId="7F982CD2" w14:textId="4574A4A6" w:rsidR="00C215ED" w:rsidRPr="00DF32B1" w:rsidRDefault="006E2939" w:rsidP="00B239A4">
            <w:pPr>
              <w:rPr>
                <w:rFonts w:ascii="Arial" w:hAnsi="Arial"/>
                <w:sz w:val="20"/>
                <w:szCs w:val="20"/>
              </w:rPr>
            </w:pPr>
            <w:r>
              <w:rPr>
                <w:rFonts w:ascii="Arial" w:hAnsi="Arial"/>
                <w:sz w:val="20"/>
                <w:szCs w:val="20"/>
              </w:rPr>
              <w:t xml:space="preserve">Our focus for computing is </w:t>
            </w:r>
            <w:r w:rsidR="00502ED0">
              <w:rPr>
                <w:rFonts w:ascii="Arial" w:hAnsi="Arial"/>
                <w:sz w:val="20"/>
                <w:szCs w:val="20"/>
              </w:rPr>
              <w:t>‘P</w:t>
            </w:r>
            <w:r>
              <w:rPr>
                <w:rFonts w:ascii="Arial" w:hAnsi="Arial"/>
                <w:sz w:val="20"/>
                <w:szCs w:val="20"/>
              </w:rPr>
              <w:t>rogramming</w:t>
            </w:r>
            <w:r w:rsidR="00502ED0">
              <w:rPr>
                <w:rFonts w:ascii="Arial" w:hAnsi="Arial"/>
                <w:sz w:val="20"/>
                <w:szCs w:val="20"/>
              </w:rPr>
              <w:t>’</w:t>
            </w:r>
            <w:r>
              <w:rPr>
                <w:rFonts w:ascii="Arial" w:hAnsi="Arial"/>
                <w:sz w:val="20"/>
                <w:szCs w:val="20"/>
              </w:rPr>
              <w:t xml:space="preserve">. Children will be learning skills such as debugging algorithms, following precise instructions and creating programmes using different digital devices such as a Bee Bot. The children will create their animations using </w:t>
            </w:r>
            <w:proofErr w:type="spellStart"/>
            <w:r>
              <w:rPr>
                <w:rFonts w:ascii="Arial" w:hAnsi="Arial"/>
                <w:sz w:val="20"/>
                <w:szCs w:val="20"/>
              </w:rPr>
              <w:t>ScratchJr</w:t>
            </w:r>
            <w:proofErr w:type="spellEnd"/>
            <w:r w:rsidR="00C215ED">
              <w:rPr>
                <w:rFonts w:ascii="Arial" w:hAnsi="Arial"/>
                <w:sz w:val="20"/>
                <w:szCs w:val="20"/>
              </w:rPr>
              <w:t>.</w:t>
            </w:r>
          </w:p>
        </w:tc>
      </w:tr>
      <w:tr w:rsidR="00361784" w:rsidRPr="00DF32B1" w14:paraId="50768F8D" w14:textId="77777777" w:rsidTr="00150407">
        <w:trPr>
          <w:trHeight w:val="856"/>
        </w:trPr>
        <w:tc>
          <w:tcPr>
            <w:tcW w:w="2017" w:type="dxa"/>
            <w:shd w:val="clear" w:color="auto" w:fill="auto"/>
          </w:tcPr>
          <w:p w14:paraId="6DF1BE6B" w14:textId="073C2FC7" w:rsidR="004A1419" w:rsidRPr="00150407" w:rsidRDefault="00283545" w:rsidP="00150407">
            <w:pPr>
              <w:pStyle w:val="Body1"/>
            </w:pPr>
            <w:r w:rsidRPr="00150407">
              <w:t>Geograph</w:t>
            </w:r>
            <w:r w:rsidR="00965834" w:rsidRPr="00150407">
              <w:t>y</w:t>
            </w:r>
            <w:r w:rsidR="00332738" w:rsidRPr="00150407">
              <w:t>/History</w:t>
            </w:r>
            <w:r w:rsidR="00FC495A" w:rsidRPr="00150407">
              <w:drawing>
                <wp:inline distT="0" distB="0" distL="0" distR="0" wp14:anchorId="2B01A1FD" wp14:editId="78B01F54">
                  <wp:extent cx="659960" cy="390525"/>
                  <wp:effectExtent l="0" t="0" r="6985" b="0"/>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960" cy="390525"/>
                          </a:xfrm>
                          <a:prstGeom prst="rect">
                            <a:avLst/>
                          </a:prstGeom>
                          <a:noFill/>
                          <a:ln>
                            <a:noFill/>
                          </a:ln>
                          <a:effectLst/>
                        </pic:spPr>
                      </pic:pic>
                    </a:graphicData>
                  </a:graphic>
                </wp:inline>
              </w:drawing>
            </w:r>
          </w:p>
        </w:tc>
        <w:tc>
          <w:tcPr>
            <w:tcW w:w="9041" w:type="dxa"/>
            <w:shd w:val="clear" w:color="auto" w:fill="auto"/>
          </w:tcPr>
          <w:p w14:paraId="4E62F3AE" w14:textId="77777777" w:rsidR="00CD3D05" w:rsidRDefault="00343791" w:rsidP="00343791">
            <w:pPr>
              <w:pStyle w:val="Heading5"/>
              <w:rPr>
                <w:rFonts w:ascii="Arial" w:eastAsia="Arial Unicode MS" w:hAnsi="Arial" w:cs="Arial"/>
                <w:color w:val="303030"/>
                <w:sz w:val="20"/>
                <w:szCs w:val="20"/>
              </w:rPr>
            </w:pPr>
            <w:r>
              <w:rPr>
                <w:rFonts w:ascii="Arial" w:eastAsia="Arial Unicode MS" w:hAnsi="Arial" w:cs="Arial"/>
                <w:color w:val="303030"/>
                <w:sz w:val="20"/>
                <w:szCs w:val="20"/>
              </w:rPr>
              <w:t xml:space="preserve">The first half term of the year has a history focus, with the topic being ‘Movers and Shakers’. This knowledge-rich project teaches children about historically significant people who have had a major impact on the world. They will learn to use timelines, stories and historical sources to find out about the people featured and use historical models to explore their significance. </w:t>
            </w:r>
          </w:p>
          <w:p w14:paraId="26F41753" w14:textId="77777777" w:rsidR="00CD3D05" w:rsidRDefault="00CD3D05" w:rsidP="00343791">
            <w:pPr>
              <w:pStyle w:val="Heading5"/>
              <w:rPr>
                <w:rFonts w:ascii="Arial" w:eastAsia="Arial Unicode MS" w:hAnsi="Arial" w:cs="Arial"/>
                <w:color w:val="303030"/>
                <w:sz w:val="20"/>
                <w:szCs w:val="20"/>
              </w:rPr>
            </w:pPr>
          </w:p>
          <w:p w14:paraId="6E2304A8" w14:textId="17B5A255" w:rsidR="00CD3D05" w:rsidRPr="00CE7884" w:rsidRDefault="00343791" w:rsidP="00CE7884">
            <w:pPr>
              <w:pStyle w:val="Heading5"/>
              <w:rPr>
                <w:rFonts w:ascii="Arial" w:eastAsia="Arial Unicode MS" w:hAnsi="Arial" w:cs="Arial"/>
                <w:color w:val="303030"/>
                <w:sz w:val="20"/>
                <w:szCs w:val="20"/>
              </w:rPr>
            </w:pPr>
            <w:r>
              <w:rPr>
                <w:rFonts w:ascii="Arial" w:eastAsia="Arial Unicode MS" w:hAnsi="Arial" w:cs="Arial"/>
                <w:color w:val="303030"/>
                <w:sz w:val="20"/>
                <w:szCs w:val="20"/>
              </w:rPr>
              <w:t xml:space="preserve">After half term, the focus will shift to Geography, with the focus ‘Let’s Explore the World’. </w:t>
            </w:r>
            <w:r w:rsidR="00CD3D05">
              <w:rPr>
                <w:rFonts w:ascii="Arial" w:eastAsia="Arial Unicode MS" w:hAnsi="Arial" w:cs="Arial"/>
                <w:color w:val="303030"/>
                <w:sz w:val="20"/>
                <w:szCs w:val="20"/>
              </w:rPr>
              <w:t xml:space="preserve">The children will learn about atlases, maps and cardinal compass points. They will learn about the characteristics of the four countries of the United Kingdom and find out why there are hot, temperature and cold places around the world. They will also be making comparisons between England and Somalia. Children will have the opportunity to carry out fieldwork, collecting primary data in their locality to answer geographical questions. </w:t>
            </w:r>
          </w:p>
        </w:tc>
      </w:tr>
      <w:tr w:rsidR="00361784" w:rsidRPr="00DF32B1" w14:paraId="1F4FF05F" w14:textId="77777777" w:rsidTr="00150407">
        <w:trPr>
          <w:trHeight w:val="1100"/>
        </w:trPr>
        <w:tc>
          <w:tcPr>
            <w:tcW w:w="2017" w:type="dxa"/>
            <w:shd w:val="clear" w:color="auto" w:fill="auto"/>
          </w:tcPr>
          <w:p w14:paraId="5898998B" w14:textId="71DCC2F7" w:rsidR="00361784" w:rsidRPr="00150407" w:rsidRDefault="00FC495A" w:rsidP="00150407">
            <w:pPr>
              <w:pStyle w:val="Body1"/>
            </w:pPr>
            <w:r w:rsidRPr="00150407">
              <w:drawing>
                <wp:anchor distT="0" distB="0" distL="114300" distR="114300" simplePos="0" relativeHeight="251655168" behindDoc="0" locked="0" layoutInCell="1" allowOverlap="1" wp14:anchorId="01430A07" wp14:editId="35C68FB1">
                  <wp:simplePos x="0" y="0"/>
                  <wp:positionH relativeFrom="column">
                    <wp:posOffset>134620</wp:posOffset>
                  </wp:positionH>
                  <wp:positionV relativeFrom="paragraph">
                    <wp:posOffset>184150</wp:posOffset>
                  </wp:positionV>
                  <wp:extent cx="438150" cy="356235"/>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00361784" w:rsidRPr="00150407">
              <w:t>D&amp;T and Art</w:t>
            </w:r>
          </w:p>
        </w:tc>
        <w:tc>
          <w:tcPr>
            <w:tcW w:w="9041" w:type="dxa"/>
            <w:shd w:val="clear" w:color="auto" w:fill="auto"/>
          </w:tcPr>
          <w:p w14:paraId="2C348D12" w14:textId="77777777" w:rsidR="00C215ED" w:rsidRDefault="004340AB" w:rsidP="004340AB">
            <w:pPr>
              <w:spacing w:line="240" w:lineRule="auto"/>
              <w:rPr>
                <w:rFonts w:ascii="Arial" w:hAnsi="Arial"/>
                <w:sz w:val="20"/>
                <w:szCs w:val="20"/>
              </w:rPr>
            </w:pPr>
            <w:r>
              <w:rPr>
                <w:rFonts w:ascii="Arial" w:hAnsi="Arial"/>
                <w:sz w:val="20"/>
                <w:szCs w:val="20"/>
              </w:rPr>
              <w:t xml:space="preserve">We begin the school year by focusing on ‘Still Life’ in art. The children will learn about the work of significant still life artists and still life techniques. They explore a wide variety of still </w:t>
            </w:r>
            <w:proofErr w:type="spellStart"/>
            <w:r>
              <w:rPr>
                <w:rFonts w:ascii="Arial" w:hAnsi="Arial"/>
                <w:sz w:val="20"/>
                <w:szCs w:val="20"/>
              </w:rPr>
              <w:t>lifes</w:t>
            </w:r>
            <w:proofErr w:type="spellEnd"/>
            <w:r>
              <w:rPr>
                <w:rFonts w:ascii="Arial" w:hAnsi="Arial"/>
                <w:sz w:val="20"/>
                <w:szCs w:val="20"/>
              </w:rPr>
              <w:t xml:space="preserve"> and learn about the use of colour and composition. The children will have the opportunity to create their own still life arrangements and artwork. After half term, we will be looking at ‘Exploring colours’ in art. </w:t>
            </w:r>
          </w:p>
          <w:p w14:paraId="723B538A" w14:textId="77777777" w:rsidR="00C215ED" w:rsidRDefault="00C215ED" w:rsidP="004340AB">
            <w:pPr>
              <w:spacing w:line="240" w:lineRule="auto"/>
              <w:rPr>
                <w:rFonts w:ascii="Arial" w:hAnsi="Arial"/>
                <w:sz w:val="20"/>
                <w:szCs w:val="20"/>
              </w:rPr>
            </w:pPr>
          </w:p>
          <w:p w14:paraId="567345F7" w14:textId="6A55CE0F" w:rsidR="00CD3D05" w:rsidRPr="00DF32B1" w:rsidRDefault="004340AB" w:rsidP="004340AB">
            <w:pPr>
              <w:spacing w:line="240" w:lineRule="auto"/>
              <w:rPr>
                <w:rFonts w:ascii="Arial" w:hAnsi="Arial"/>
                <w:sz w:val="20"/>
                <w:szCs w:val="20"/>
              </w:rPr>
            </w:pPr>
            <w:r>
              <w:rPr>
                <w:rFonts w:ascii="Arial" w:hAnsi="Arial"/>
                <w:sz w:val="20"/>
                <w:szCs w:val="20"/>
              </w:rPr>
              <w:t>In Autumn 2, we will also be exploring ‘Remarkable Recipes’ as part of our D&amp;T. This project will teach the children about sources of food and tools used for food preparation. They will also discover why some foods are cooked and learn to read a simple recipe. They will choose and make a new school meal that fulfils and specif</w:t>
            </w:r>
            <w:r w:rsidR="00CD3D05">
              <w:rPr>
                <w:rFonts w:ascii="Arial" w:hAnsi="Arial"/>
                <w:sz w:val="20"/>
                <w:szCs w:val="20"/>
              </w:rPr>
              <w:t xml:space="preserve">ic design criteria. </w:t>
            </w:r>
          </w:p>
        </w:tc>
      </w:tr>
      <w:tr w:rsidR="00361784" w:rsidRPr="00DF32B1" w14:paraId="39F7D74C" w14:textId="77777777" w:rsidTr="00150407">
        <w:trPr>
          <w:trHeight w:val="1130"/>
        </w:trPr>
        <w:tc>
          <w:tcPr>
            <w:tcW w:w="2017" w:type="dxa"/>
            <w:shd w:val="clear" w:color="auto" w:fill="auto"/>
          </w:tcPr>
          <w:p w14:paraId="78128964" w14:textId="1570BD5D" w:rsidR="00361784" w:rsidRPr="00150407" w:rsidRDefault="00FC495A" w:rsidP="00150407">
            <w:pPr>
              <w:pStyle w:val="Body1"/>
            </w:pPr>
            <w:r w:rsidRPr="00150407">
              <w:drawing>
                <wp:anchor distT="0" distB="0" distL="114300" distR="114300" simplePos="0" relativeHeight="251656192" behindDoc="0" locked="0" layoutInCell="1" allowOverlap="1" wp14:anchorId="6BAB0A53" wp14:editId="65B73F68">
                  <wp:simplePos x="0" y="0"/>
                  <wp:positionH relativeFrom="column">
                    <wp:posOffset>132715</wp:posOffset>
                  </wp:positionH>
                  <wp:positionV relativeFrom="paragraph">
                    <wp:posOffset>215900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61784" w:rsidRPr="00150407">
              <w:t>PE</w:t>
            </w:r>
          </w:p>
        </w:tc>
        <w:tc>
          <w:tcPr>
            <w:tcW w:w="9041" w:type="dxa"/>
            <w:shd w:val="clear" w:color="auto" w:fill="auto"/>
          </w:tcPr>
          <w:p w14:paraId="685792A4" w14:textId="142DC85E" w:rsidR="00042690" w:rsidRDefault="002D2177" w:rsidP="00150407">
            <w:pPr>
              <w:rPr>
                <w:rFonts w:ascii="Arial" w:hAnsi="Arial"/>
                <w:noProof/>
                <w:color w:val="auto"/>
                <w:sz w:val="20"/>
                <w:szCs w:val="20"/>
                <w:shd w:val="clear" w:color="auto" w:fill="auto"/>
                <w:lang w:eastAsia="en-GB"/>
              </w:rPr>
            </w:pPr>
            <w:r w:rsidRPr="00DF32B1">
              <w:rPr>
                <w:rFonts w:ascii="Arial" w:hAnsi="Arial"/>
                <w:sz w:val="20"/>
                <w:szCs w:val="20"/>
              </w:rPr>
              <w:t>Our PE unit is</w:t>
            </w:r>
            <w:r w:rsidR="004E6173" w:rsidRPr="00DF32B1">
              <w:rPr>
                <w:rFonts w:ascii="Arial" w:hAnsi="Arial"/>
                <w:sz w:val="20"/>
                <w:szCs w:val="20"/>
              </w:rPr>
              <w:t xml:space="preserve"> </w:t>
            </w:r>
            <w:r w:rsidR="00464590">
              <w:rPr>
                <w:rFonts w:ascii="Arial" w:hAnsi="Arial"/>
                <w:sz w:val="20"/>
                <w:szCs w:val="20"/>
              </w:rPr>
              <w:t xml:space="preserve">focused on the children developing their dodging skills. </w:t>
            </w:r>
            <w:r w:rsidR="00C215ED">
              <w:rPr>
                <w:rFonts w:ascii="Arial" w:hAnsi="Arial"/>
                <w:sz w:val="20"/>
                <w:szCs w:val="20"/>
              </w:rPr>
              <w:t xml:space="preserve">By the end of the topic, the children will be applying their skills and knowledge of how, where and why to dodge, into a level 1 competition. </w:t>
            </w:r>
          </w:p>
          <w:p w14:paraId="0B37C9F7" w14:textId="77777777" w:rsidR="00150407" w:rsidRDefault="00150407" w:rsidP="00150407">
            <w:pPr>
              <w:rPr>
                <w:rFonts w:ascii="Arial" w:hAnsi="Arial"/>
                <w:noProof/>
                <w:color w:val="auto"/>
                <w:sz w:val="20"/>
                <w:szCs w:val="20"/>
                <w:lang w:eastAsia="en-GB"/>
              </w:rPr>
            </w:pPr>
          </w:p>
          <w:p w14:paraId="6CF2CEE3" w14:textId="2E215B84" w:rsidR="00C215ED" w:rsidRPr="00CE7884" w:rsidRDefault="00150407" w:rsidP="00150407">
            <w:pPr>
              <w:rPr>
                <w:rFonts w:ascii="Arial" w:hAnsi="Arial"/>
                <w:noProof/>
                <w:color w:val="auto"/>
                <w:sz w:val="20"/>
                <w:szCs w:val="20"/>
                <w:lang w:eastAsia="en-GB"/>
              </w:rPr>
            </w:pPr>
            <w:r>
              <w:rPr>
                <w:rFonts w:ascii="Arial" w:hAnsi="Arial"/>
                <w:noProof/>
                <w:color w:val="auto"/>
                <w:sz w:val="20"/>
                <w:szCs w:val="20"/>
                <w:lang w:eastAsia="en-GB"/>
              </w:rPr>
              <w:t xml:space="preserve">Dance lessons </w:t>
            </w:r>
            <w:r w:rsidR="00C215ED">
              <w:rPr>
                <w:rFonts w:ascii="Arial" w:hAnsi="Arial"/>
                <w:noProof/>
                <w:color w:val="auto"/>
                <w:sz w:val="20"/>
                <w:szCs w:val="20"/>
                <w:lang w:eastAsia="en-GB"/>
              </w:rPr>
              <w:t>are on a Tuesday morning.</w:t>
            </w:r>
          </w:p>
        </w:tc>
      </w:tr>
      <w:tr w:rsidR="00361784" w:rsidRPr="00DF32B1" w14:paraId="788F1C1A" w14:textId="77777777" w:rsidTr="007B49C7">
        <w:trPr>
          <w:trHeight w:val="1408"/>
        </w:trPr>
        <w:tc>
          <w:tcPr>
            <w:tcW w:w="2017" w:type="dxa"/>
            <w:shd w:val="clear" w:color="auto" w:fill="auto"/>
          </w:tcPr>
          <w:p w14:paraId="3BE125EC" w14:textId="0BD3B572" w:rsidR="00361784" w:rsidRPr="00150407" w:rsidRDefault="00FC495A" w:rsidP="00150407">
            <w:pPr>
              <w:pStyle w:val="Body1"/>
            </w:pPr>
            <w:r w:rsidRPr="00150407">
              <w:lastRenderedPageBreak/>
              <w:drawing>
                <wp:anchor distT="0" distB="0" distL="114300" distR="114300" simplePos="0" relativeHeight="251657216" behindDoc="0" locked="0" layoutInCell="1" allowOverlap="1" wp14:anchorId="7BBDEDB3" wp14:editId="671A47C5">
                  <wp:simplePos x="0" y="0"/>
                  <wp:positionH relativeFrom="column">
                    <wp:posOffset>132080</wp:posOffset>
                  </wp:positionH>
                  <wp:positionV relativeFrom="paragraph">
                    <wp:posOffset>205105</wp:posOffset>
                  </wp:positionV>
                  <wp:extent cx="666750" cy="3911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6750" cy="391160"/>
                          </a:xfrm>
                          <a:prstGeom prst="rect">
                            <a:avLst/>
                          </a:prstGeom>
                        </pic:spPr>
                      </pic:pic>
                    </a:graphicData>
                  </a:graphic>
                </wp:anchor>
              </w:drawing>
            </w:r>
            <w:r w:rsidR="00361784" w:rsidRPr="00150407">
              <w:t>Music</w:t>
            </w:r>
          </w:p>
        </w:tc>
        <w:tc>
          <w:tcPr>
            <w:tcW w:w="9041" w:type="dxa"/>
            <w:shd w:val="clear" w:color="auto" w:fill="auto"/>
          </w:tcPr>
          <w:p w14:paraId="477898EA" w14:textId="35B1BAC1" w:rsidR="007B49C7" w:rsidRPr="006E2939" w:rsidRDefault="0061739F" w:rsidP="007C6D04">
            <w:pPr>
              <w:pStyle w:val="NormalWeb"/>
              <w:rPr>
                <w:rFonts w:ascii="Arial" w:hAnsi="Arial" w:cs="Arial"/>
                <w:sz w:val="20"/>
                <w:szCs w:val="20"/>
              </w:rPr>
            </w:pPr>
            <w:r w:rsidRPr="00DF32B1">
              <w:rPr>
                <w:rFonts w:ascii="Arial" w:hAnsi="Arial" w:cs="Arial"/>
                <w:sz w:val="20"/>
                <w:szCs w:val="20"/>
              </w:rPr>
              <w:t xml:space="preserve">All </w:t>
            </w:r>
            <w:r w:rsidR="00B239A4">
              <w:rPr>
                <w:rFonts w:ascii="Arial" w:hAnsi="Arial" w:cs="Arial"/>
                <w:sz w:val="20"/>
                <w:szCs w:val="20"/>
              </w:rPr>
              <w:t xml:space="preserve">of </w:t>
            </w:r>
            <w:r w:rsidRPr="00DF32B1">
              <w:rPr>
                <w:rFonts w:ascii="Arial" w:hAnsi="Arial" w:cs="Arial"/>
                <w:sz w:val="20"/>
                <w:szCs w:val="20"/>
              </w:rPr>
              <w:t xml:space="preserve">the learning in our </w:t>
            </w:r>
            <w:r w:rsidR="00150407">
              <w:rPr>
                <w:rFonts w:ascii="Arial" w:hAnsi="Arial" w:cs="Arial"/>
                <w:sz w:val="20"/>
                <w:szCs w:val="20"/>
              </w:rPr>
              <w:t>M</w:t>
            </w:r>
            <w:r w:rsidRPr="00DF32B1">
              <w:rPr>
                <w:rFonts w:ascii="Arial" w:hAnsi="Arial" w:cs="Arial"/>
                <w:sz w:val="20"/>
                <w:szCs w:val="20"/>
              </w:rPr>
              <w:t xml:space="preserve">usic unit this half term is focused </w:t>
            </w:r>
            <w:proofErr w:type="gramStart"/>
            <w:r w:rsidRPr="00DF32B1">
              <w:rPr>
                <w:rFonts w:ascii="Arial" w:hAnsi="Arial" w:cs="Arial"/>
                <w:sz w:val="20"/>
                <w:szCs w:val="20"/>
              </w:rPr>
              <w:t>around</w:t>
            </w:r>
            <w:proofErr w:type="gramEnd"/>
            <w:r w:rsidRPr="00DF32B1">
              <w:rPr>
                <w:rFonts w:ascii="Arial" w:hAnsi="Arial" w:cs="Arial"/>
                <w:sz w:val="20"/>
                <w:szCs w:val="20"/>
              </w:rPr>
              <w:t xml:space="preserve"> </w:t>
            </w:r>
            <w:r w:rsidR="00B239A4">
              <w:rPr>
                <w:rFonts w:ascii="Arial" w:hAnsi="Arial" w:cs="Arial"/>
                <w:sz w:val="20"/>
                <w:szCs w:val="20"/>
              </w:rPr>
              <w:t>the main unit song ‘Hands, Feet, Heart’ by Joanna Mangona. This is a song that celebrates South African Music. Children will learn to sing the song and play instruments with the song with or without notation. Children will also be given the opportunity to improvise with the song using their voices and instruments</w:t>
            </w:r>
            <w:r w:rsidR="00CE7884">
              <w:rPr>
                <w:rFonts w:ascii="Arial" w:hAnsi="Arial" w:cs="Arial"/>
                <w:sz w:val="20"/>
                <w:szCs w:val="20"/>
              </w:rPr>
              <w:t>.</w:t>
            </w:r>
          </w:p>
        </w:tc>
      </w:tr>
      <w:tr w:rsidR="00FC495A" w:rsidRPr="00DF32B1" w14:paraId="6D52C715" w14:textId="77777777" w:rsidTr="00150407">
        <w:trPr>
          <w:trHeight w:val="841"/>
        </w:trPr>
        <w:tc>
          <w:tcPr>
            <w:tcW w:w="2017" w:type="dxa"/>
            <w:shd w:val="clear" w:color="auto" w:fill="auto"/>
          </w:tcPr>
          <w:p w14:paraId="0C101344" w14:textId="33DCC608" w:rsidR="00FC495A" w:rsidRPr="00150407" w:rsidRDefault="004E6173" w:rsidP="00150407">
            <w:pPr>
              <w:pStyle w:val="Body1"/>
            </w:pPr>
            <w:r w:rsidRPr="00150407">
              <w:drawing>
                <wp:anchor distT="0" distB="0" distL="114300" distR="114300" simplePos="0" relativeHeight="251658240" behindDoc="0" locked="0" layoutInCell="1" allowOverlap="1" wp14:anchorId="5FBFC3FC" wp14:editId="33CCCD95">
                  <wp:simplePos x="0" y="0"/>
                  <wp:positionH relativeFrom="column">
                    <wp:posOffset>306148</wp:posOffset>
                  </wp:positionH>
                  <wp:positionV relativeFrom="paragraph">
                    <wp:posOffset>114983</wp:posOffset>
                  </wp:positionV>
                  <wp:extent cx="352425" cy="296017"/>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r w:rsidR="00FC495A" w:rsidRPr="00150407">
              <w:t>RE</w:t>
            </w:r>
          </w:p>
          <w:p w14:paraId="07DCFF5A" w14:textId="3F301D31" w:rsidR="00FC495A" w:rsidRPr="00150407" w:rsidRDefault="00FC495A" w:rsidP="00150407">
            <w:pPr>
              <w:pStyle w:val="Body1"/>
            </w:pPr>
          </w:p>
        </w:tc>
        <w:tc>
          <w:tcPr>
            <w:tcW w:w="9041" w:type="dxa"/>
            <w:shd w:val="clear" w:color="auto" w:fill="auto"/>
          </w:tcPr>
          <w:p w14:paraId="4F96130A" w14:textId="77777777" w:rsidR="00925B9B" w:rsidRDefault="004E6173" w:rsidP="000C3C89">
            <w:pPr>
              <w:rPr>
                <w:rFonts w:ascii="Arial" w:hAnsi="Arial"/>
                <w:sz w:val="20"/>
                <w:szCs w:val="20"/>
              </w:rPr>
            </w:pPr>
            <w:r w:rsidRPr="00DF32B1">
              <w:rPr>
                <w:rFonts w:ascii="Arial" w:hAnsi="Arial"/>
                <w:sz w:val="20"/>
                <w:szCs w:val="20"/>
              </w:rPr>
              <w:t xml:space="preserve">This half term’s Religious Education question is: </w:t>
            </w:r>
            <w:r w:rsidR="00150407">
              <w:rPr>
                <w:rFonts w:ascii="Arial" w:hAnsi="Arial"/>
                <w:sz w:val="20"/>
                <w:szCs w:val="20"/>
              </w:rPr>
              <w:t>‘</w:t>
            </w:r>
            <w:r w:rsidR="00925B9B">
              <w:rPr>
                <w:rFonts w:ascii="Arial" w:hAnsi="Arial"/>
                <w:sz w:val="20"/>
                <w:szCs w:val="20"/>
              </w:rPr>
              <w:t xml:space="preserve">What does it mean to be good? What does it mean to be bad?’. The religion that is covered during this topic is Hinduism. Children will be focussing on the story of the battle between Goddess Durga and the Demon Mahishasura. </w:t>
            </w:r>
          </w:p>
          <w:p w14:paraId="443CD8B7" w14:textId="1D2D477E" w:rsidR="007B49C7" w:rsidRPr="00DF32B1" w:rsidRDefault="007B49C7" w:rsidP="000C3C89">
            <w:pPr>
              <w:rPr>
                <w:rFonts w:ascii="Arial" w:hAnsi="Arial"/>
                <w:sz w:val="20"/>
                <w:szCs w:val="20"/>
              </w:rPr>
            </w:pPr>
          </w:p>
        </w:tc>
      </w:tr>
      <w:tr w:rsidR="00FC495A" w:rsidRPr="00DF32B1" w14:paraId="1E7F432D" w14:textId="77777777" w:rsidTr="00150407">
        <w:trPr>
          <w:trHeight w:val="1044"/>
        </w:trPr>
        <w:tc>
          <w:tcPr>
            <w:tcW w:w="2017" w:type="dxa"/>
            <w:shd w:val="clear" w:color="auto" w:fill="auto"/>
          </w:tcPr>
          <w:p w14:paraId="1BA2D7A6" w14:textId="50B38E95" w:rsidR="00FC495A" w:rsidRPr="00150407" w:rsidRDefault="00FC495A" w:rsidP="00150407">
            <w:pPr>
              <w:pStyle w:val="Body1"/>
            </w:pPr>
            <w:r w:rsidRPr="00150407">
              <w:t>PSHE</w:t>
            </w:r>
          </w:p>
          <w:p w14:paraId="64D0AB6F" w14:textId="1371C89E" w:rsidR="00FC495A" w:rsidRPr="00150407" w:rsidRDefault="00CE742F" w:rsidP="00150407">
            <w:pPr>
              <w:pStyle w:val="Body1"/>
            </w:pPr>
            <w:r w:rsidRPr="00150407">
              <w:drawing>
                <wp:anchor distT="0" distB="0" distL="114300" distR="114300" simplePos="0" relativeHeight="251659264" behindDoc="0" locked="0" layoutInCell="1" allowOverlap="1" wp14:anchorId="20940871" wp14:editId="2297A9C2">
                  <wp:simplePos x="0" y="0"/>
                  <wp:positionH relativeFrom="column">
                    <wp:posOffset>324485</wp:posOffset>
                  </wp:positionH>
                  <wp:positionV relativeFrom="paragraph">
                    <wp:posOffset>44450</wp:posOffset>
                  </wp:positionV>
                  <wp:extent cx="302752" cy="333375"/>
                  <wp:effectExtent l="19050" t="0" r="2048"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2752" cy="333375"/>
                          </a:xfrm>
                          <a:prstGeom prst="rect">
                            <a:avLst/>
                          </a:prstGeom>
                        </pic:spPr>
                      </pic:pic>
                    </a:graphicData>
                  </a:graphic>
                </wp:anchor>
              </w:drawing>
            </w:r>
          </w:p>
          <w:p w14:paraId="54F48ACC" w14:textId="217FC701" w:rsidR="00FC495A" w:rsidRPr="00150407" w:rsidRDefault="00FC495A" w:rsidP="00150407">
            <w:pPr>
              <w:pStyle w:val="Body1"/>
            </w:pPr>
          </w:p>
        </w:tc>
        <w:tc>
          <w:tcPr>
            <w:tcW w:w="9041" w:type="dxa"/>
            <w:shd w:val="clear" w:color="auto" w:fill="auto"/>
          </w:tcPr>
          <w:p w14:paraId="06A0B10C" w14:textId="77777777" w:rsidR="00150407" w:rsidRDefault="00E13B36" w:rsidP="007C6D04">
            <w:pPr>
              <w:rPr>
                <w:rFonts w:ascii="Arial" w:hAnsi="Arial"/>
                <w:sz w:val="20"/>
                <w:szCs w:val="20"/>
              </w:rPr>
            </w:pPr>
            <w:r w:rsidRPr="00DF32B1">
              <w:rPr>
                <w:rFonts w:ascii="Arial" w:hAnsi="Arial"/>
                <w:sz w:val="20"/>
                <w:szCs w:val="20"/>
              </w:rPr>
              <w:t xml:space="preserve">Our </w:t>
            </w:r>
            <w:r w:rsidR="00C215ED">
              <w:rPr>
                <w:rFonts w:ascii="Arial" w:hAnsi="Arial"/>
                <w:sz w:val="20"/>
                <w:szCs w:val="20"/>
              </w:rPr>
              <w:t xml:space="preserve">first </w:t>
            </w:r>
            <w:r w:rsidRPr="00DF32B1">
              <w:rPr>
                <w:rFonts w:ascii="Arial" w:hAnsi="Arial"/>
                <w:sz w:val="20"/>
                <w:szCs w:val="20"/>
              </w:rPr>
              <w:t xml:space="preserve">Jigsaw topic is </w:t>
            </w:r>
            <w:r w:rsidR="00150407">
              <w:rPr>
                <w:rFonts w:ascii="Arial" w:hAnsi="Arial"/>
                <w:sz w:val="20"/>
                <w:szCs w:val="20"/>
              </w:rPr>
              <w:t>‘</w:t>
            </w:r>
            <w:r w:rsidR="00C215ED">
              <w:rPr>
                <w:rFonts w:ascii="Arial" w:hAnsi="Arial"/>
                <w:sz w:val="20"/>
                <w:szCs w:val="20"/>
              </w:rPr>
              <w:t xml:space="preserve">Being me in my world’. </w:t>
            </w:r>
            <w:r w:rsidR="00A9341B">
              <w:rPr>
                <w:rFonts w:ascii="Arial" w:hAnsi="Arial"/>
                <w:sz w:val="20"/>
                <w:szCs w:val="20"/>
              </w:rPr>
              <w:t xml:space="preserve">The children will consider their hopes and fears for the year, </w:t>
            </w:r>
            <w:r w:rsidR="000C3C89">
              <w:rPr>
                <w:rFonts w:ascii="Arial" w:hAnsi="Arial"/>
                <w:sz w:val="20"/>
                <w:szCs w:val="20"/>
              </w:rPr>
              <w:t xml:space="preserve">recognising their differences, </w:t>
            </w:r>
            <w:r w:rsidR="00A9341B">
              <w:rPr>
                <w:rFonts w:ascii="Arial" w:hAnsi="Arial"/>
                <w:sz w:val="20"/>
                <w:szCs w:val="20"/>
              </w:rPr>
              <w:t>rights and responsibilities as a member of our school. They will collaboratively create a learning charter and understand how following this will help them and their peers to learn</w:t>
            </w:r>
            <w:r w:rsidR="000C3C89">
              <w:rPr>
                <w:rFonts w:ascii="Arial" w:hAnsi="Arial"/>
                <w:sz w:val="20"/>
                <w:szCs w:val="20"/>
              </w:rPr>
              <w:t xml:space="preserve"> </w:t>
            </w:r>
            <w:proofErr w:type="gramStart"/>
            <w:r w:rsidR="000C3C89">
              <w:rPr>
                <w:rFonts w:ascii="Arial" w:hAnsi="Arial"/>
                <w:sz w:val="20"/>
                <w:szCs w:val="20"/>
              </w:rPr>
              <w:t>in order to</w:t>
            </w:r>
            <w:proofErr w:type="gramEnd"/>
            <w:r w:rsidR="000C3C89">
              <w:rPr>
                <w:rFonts w:ascii="Arial" w:hAnsi="Arial"/>
                <w:sz w:val="20"/>
                <w:szCs w:val="20"/>
              </w:rPr>
              <w:t xml:space="preserve"> make their classroom and school a safe place</w:t>
            </w:r>
            <w:r w:rsidR="00A9341B">
              <w:rPr>
                <w:rFonts w:ascii="Arial" w:hAnsi="Arial"/>
                <w:sz w:val="20"/>
                <w:szCs w:val="20"/>
              </w:rPr>
              <w:t>.</w:t>
            </w:r>
          </w:p>
          <w:p w14:paraId="447D85B5" w14:textId="6D1C78D3" w:rsidR="007B49C7" w:rsidRPr="00DF32B1" w:rsidRDefault="007B49C7" w:rsidP="007C6D04">
            <w:pPr>
              <w:rPr>
                <w:rFonts w:ascii="Arial" w:hAnsi="Arial"/>
                <w:sz w:val="20"/>
                <w:szCs w:val="20"/>
              </w:rPr>
            </w:pPr>
          </w:p>
        </w:tc>
      </w:tr>
    </w:tbl>
    <w:p w14:paraId="3DEC4718" w14:textId="77777777" w:rsidR="00343966" w:rsidRPr="00DF32B1" w:rsidRDefault="00343966" w:rsidP="007C6D04">
      <w:pPr>
        <w:rPr>
          <w:rFonts w:ascii="Arial" w:hAnsi="Arial"/>
          <w:sz w:val="20"/>
          <w:szCs w:val="20"/>
        </w:rPr>
      </w:pPr>
    </w:p>
    <w:p w14:paraId="133A3A77" w14:textId="77777777" w:rsidR="00BF5AB6" w:rsidRPr="00BF5AB6" w:rsidRDefault="00BF5AB6" w:rsidP="00BF5AB6">
      <w:pPr>
        <w:rPr>
          <w:rFonts w:ascii="Arial" w:hAnsi="Arial"/>
          <w:sz w:val="20"/>
          <w:szCs w:val="20"/>
        </w:rPr>
      </w:pPr>
      <w:r w:rsidRPr="00BF5AB6">
        <w:rPr>
          <w:rFonts w:ascii="Arial" w:hAnsi="Arial"/>
          <w:sz w:val="20"/>
          <w:szCs w:val="20"/>
        </w:rPr>
        <w:t>Homework will be sent home on Fridays and should be returned by the following Wednesday. Each week your child will have spellings to learn. Children will be also asked to complete a topic-based activity as detailed on the weekly homework sheet which is stuck into your child’s homework book.</w:t>
      </w:r>
    </w:p>
    <w:p w14:paraId="3BE1AC3D" w14:textId="77777777" w:rsidR="00BF5AB6" w:rsidRPr="00BF5AB6" w:rsidRDefault="00BF5AB6" w:rsidP="00BF5AB6">
      <w:pPr>
        <w:rPr>
          <w:rFonts w:ascii="Arial" w:hAnsi="Arial"/>
          <w:sz w:val="20"/>
          <w:szCs w:val="20"/>
        </w:rPr>
      </w:pPr>
    </w:p>
    <w:p w14:paraId="5B99852A" w14:textId="77777777" w:rsidR="00BF5AB6" w:rsidRPr="00BF5AB6" w:rsidRDefault="00BF5AB6" w:rsidP="00BF5AB6">
      <w:pPr>
        <w:rPr>
          <w:rFonts w:ascii="Arial" w:hAnsi="Arial"/>
          <w:sz w:val="20"/>
          <w:szCs w:val="20"/>
        </w:rPr>
      </w:pPr>
      <w:r w:rsidRPr="00BF5AB6">
        <w:rPr>
          <w:rFonts w:ascii="Arial" w:hAnsi="Arial"/>
          <w:b/>
          <w:sz w:val="20"/>
          <w:szCs w:val="20"/>
        </w:rPr>
        <w:t>PE kit</w:t>
      </w:r>
      <w:r w:rsidRPr="00BF5AB6">
        <w:rPr>
          <w:rFonts w:ascii="Arial" w:hAnsi="Arial"/>
          <w:sz w:val="20"/>
          <w:szCs w:val="20"/>
        </w:rPr>
        <w:t xml:space="preserve"> – in on Monday please and to remain in school for the week.</w:t>
      </w:r>
    </w:p>
    <w:p w14:paraId="2B967067" w14:textId="77777777" w:rsidR="00BF5AB6" w:rsidRPr="00BF5AB6" w:rsidRDefault="00BF5AB6" w:rsidP="00BF5AB6">
      <w:pPr>
        <w:rPr>
          <w:rFonts w:ascii="Arial" w:hAnsi="Arial"/>
          <w:sz w:val="20"/>
          <w:szCs w:val="20"/>
        </w:rPr>
      </w:pPr>
      <w:r w:rsidRPr="00BF5AB6">
        <w:rPr>
          <w:rFonts w:ascii="Arial" w:hAnsi="Arial"/>
          <w:b/>
          <w:sz w:val="20"/>
          <w:szCs w:val="20"/>
        </w:rPr>
        <w:t>Water bottles</w:t>
      </w:r>
      <w:r w:rsidRPr="00BF5AB6">
        <w:rPr>
          <w:rFonts w:ascii="Arial" w:hAnsi="Arial"/>
          <w:sz w:val="20"/>
          <w:szCs w:val="20"/>
        </w:rPr>
        <w:t xml:space="preserve"> – these should contain plain, unflavoured water. Children with packed lunches may bring a still, fruit-based drink for consumption at lunch time.</w:t>
      </w:r>
    </w:p>
    <w:p w14:paraId="12E8ACE1" w14:textId="77777777" w:rsidR="00150407" w:rsidRPr="00150407" w:rsidRDefault="00150407" w:rsidP="00150407">
      <w:pPr>
        <w:rPr>
          <w:rFonts w:ascii="Arial" w:hAnsi="Arial"/>
          <w:sz w:val="20"/>
          <w:szCs w:val="20"/>
        </w:rPr>
      </w:pPr>
    </w:p>
    <w:p w14:paraId="033CE6B2" w14:textId="77777777" w:rsidR="00150407" w:rsidRPr="00150407" w:rsidRDefault="00150407" w:rsidP="00150407">
      <w:pPr>
        <w:rPr>
          <w:rFonts w:ascii="Arial" w:eastAsia="Times New Roman" w:hAnsi="Arial"/>
          <w:sz w:val="20"/>
          <w:szCs w:val="20"/>
        </w:rPr>
      </w:pPr>
      <w:r w:rsidRPr="00150407">
        <w:rPr>
          <w:rFonts w:ascii="Arial" w:hAnsi="Arial"/>
          <w:sz w:val="20"/>
          <w:szCs w:val="20"/>
          <w:shd w:val="clear" w:color="auto" w:fill="FEFEFE"/>
        </w:rPr>
        <w:t xml:space="preserve">Please remember that we are available to speak to, for whatever reason, at the end of each day or by enquiring at the school office. </w:t>
      </w:r>
      <w:r w:rsidRPr="00150407">
        <w:rPr>
          <w:rFonts w:ascii="Arial" w:hAnsi="Arial"/>
          <w:sz w:val="20"/>
          <w:szCs w:val="20"/>
        </w:rPr>
        <w:t xml:space="preserve">If you have any questions or would like to know more about how you can help at home, please come and ask. </w:t>
      </w:r>
    </w:p>
    <w:p w14:paraId="526ADB8F" w14:textId="77777777" w:rsidR="00150407" w:rsidRPr="00150407" w:rsidRDefault="00150407" w:rsidP="00150407">
      <w:pPr>
        <w:rPr>
          <w:rFonts w:ascii="Arial" w:hAnsi="Arial"/>
          <w:sz w:val="20"/>
          <w:szCs w:val="20"/>
        </w:rPr>
      </w:pPr>
    </w:p>
    <w:p w14:paraId="0E81AFD2" w14:textId="77777777" w:rsidR="00150407" w:rsidRPr="00150407" w:rsidRDefault="00150407" w:rsidP="00150407">
      <w:pPr>
        <w:rPr>
          <w:rFonts w:ascii="Arial" w:hAnsi="Arial"/>
          <w:sz w:val="20"/>
          <w:szCs w:val="20"/>
        </w:rPr>
      </w:pPr>
      <w:r w:rsidRPr="00150407">
        <w:rPr>
          <w:rFonts w:ascii="Arial" w:hAnsi="Arial"/>
          <w:sz w:val="20"/>
          <w:szCs w:val="20"/>
        </w:rPr>
        <w:t xml:space="preserve">As always, if you have any questions or would like to know more about how you can help at home, please come and ask us. </w:t>
      </w:r>
    </w:p>
    <w:p w14:paraId="0A3F9D43" w14:textId="77777777" w:rsidR="00150407" w:rsidRPr="00150407" w:rsidRDefault="00150407" w:rsidP="00150407">
      <w:pPr>
        <w:rPr>
          <w:rFonts w:ascii="Arial" w:hAnsi="Arial"/>
          <w:sz w:val="20"/>
          <w:szCs w:val="20"/>
        </w:rPr>
      </w:pPr>
    </w:p>
    <w:p w14:paraId="4580C850" w14:textId="356CFE00" w:rsidR="00150407" w:rsidRPr="00150407" w:rsidRDefault="00150407" w:rsidP="00150407">
      <w:pPr>
        <w:rPr>
          <w:rFonts w:ascii="Arial" w:hAnsi="Arial"/>
          <w:sz w:val="20"/>
          <w:szCs w:val="20"/>
        </w:rPr>
      </w:pPr>
      <w:r w:rsidRPr="00150407">
        <w:rPr>
          <w:rFonts w:ascii="Arial" w:hAnsi="Arial"/>
          <w:sz w:val="20"/>
          <w:szCs w:val="20"/>
        </w:rPr>
        <w:t>M</w:t>
      </w:r>
      <w:r w:rsidR="00343791">
        <w:rPr>
          <w:rFonts w:ascii="Arial" w:hAnsi="Arial"/>
          <w:sz w:val="20"/>
          <w:szCs w:val="20"/>
        </w:rPr>
        <w:t>iss Farmer</w:t>
      </w:r>
      <w:r w:rsidRPr="00150407">
        <w:rPr>
          <w:rFonts w:ascii="Arial" w:hAnsi="Arial"/>
          <w:sz w:val="20"/>
          <w:szCs w:val="20"/>
        </w:rPr>
        <w:t>: Class Teacher</w:t>
      </w:r>
    </w:p>
    <w:p w14:paraId="78918F02" w14:textId="446ED107" w:rsidR="00150407" w:rsidRPr="00150407" w:rsidRDefault="00150407" w:rsidP="00150407">
      <w:pPr>
        <w:rPr>
          <w:rFonts w:ascii="Arial" w:hAnsi="Arial"/>
          <w:sz w:val="20"/>
          <w:szCs w:val="20"/>
        </w:rPr>
      </w:pPr>
      <w:r w:rsidRPr="00150407">
        <w:rPr>
          <w:rFonts w:ascii="Arial" w:hAnsi="Arial"/>
          <w:sz w:val="20"/>
          <w:szCs w:val="20"/>
        </w:rPr>
        <w:t xml:space="preserve">Mrs </w:t>
      </w:r>
      <w:r w:rsidR="00343791">
        <w:rPr>
          <w:rFonts w:ascii="Arial" w:hAnsi="Arial"/>
          <w:sz w:val="20"/>
          <w:szCs w:val="20"/>
        </w:rPr>
        <w:t>Birdi</w:t>
      </w:r>
      <w:r w:rsidRPr="00150407">
        <w:rPr>
          <w:rFonts w:ascii="Arial" w:hAnsi="Arial"/>
          <w:sz w:val="20"/>
          <w:szCs w:val="20"/>
        </w:rPr>
        <w:t>: Learning Support Assistant</w:t>
      </w:r>
    </w:p>
    <w:p w14:paraId="3C9A7AD9" w14:textId="77777777" w:rsidR="00150407" w:rsidRDefault="00150407" w:rsidP="007C6D04">
      <w:pPr>
        <w:rPr>
          <w:rFonts w:ascii="Arial" w:hAnsi="Arial"/>
          <w:sz w:val="20"/>
          <w:szCs w:val="20"/>
        </w:rPr>
      </w:pPr>
    </w:p>
    <w:p w14:paraId="4EB1097D" w14:textId="77777777" w:rsidR="00BF5AB6" w:rsidRDefault="00BF5AB6" w:rsidP="007C6D04">
      <w:pPr>
        <w:rPr>
          <w:rFonts w:ascii="Arial" w:hAnsi="Arial"/>
          <w:sz w:val="20"/>
          <w:szCs w:val="20"/>
        </w:rPr>
      </w:pPr>
    </w:p>
    <w:p w14:paraId="5CD37292" w14:textId="77777777" w:rsidR="00BF5AB6" w:rsidRPr="00150407" w:rsidRDefault="00BF5AB6" w:rsidP="007C6D04">
      <w:pPr>
        <w:rPr>
          <w:rFonts w:ascii="Arial" w:hAnsi="Arial"/>
          <w:sz w:val="20"/>
          <w:szCs w:val="20"/>
        </w:rPr>
      </w:pPr>
    </w:p>
    <w:p w14:paraId="5CD7D4D4" w14:textId="77777777" w:rsidR="00150407" w:rsidRPr="00150407" w:rsidRDefault="00150407" w:rsidP="007C6D04">
      <w:pPr>
        <w:rPr>
          <w:rFonts w:ascii="Arial" w:hAnsi="Arial"/>
          <w:sz w:val="20"/>
          <w:szCs w:val="20"/>
        </w:rPr>
      </w:pPr>
    </w:p>
    <w:p w14:paraId="75DB3768" w14:textId="77777777" w:rsidR="00150407" w:rsidRPr="00150407" w:rsidRDefault="00150407" w:rsidP="007C6D04">
      <w:pPr>
        <w:rPr>
          <w:rFonts w:ascii="Arial" w:hAnsi="Arial"/>
          <w:sz w:val="20"/>
          <w:szCs w:val="20"/>
        </w:rPr>
      </w:pPr>
    </w:p>
    <w:p w14:paraId="7272DB2C" w14:textId="77777777" w:rsidR="003F1EB5" w:rsidRPr="00150407" w:rsidRDefault="003F1EB5" w:rsidP="007C6D04">
      <w:pPr>
        <w:rPr>
          <w:rFonts w:ascii="Arial" w:hAnsi="Arial"/>
          <w:sz w:val="20"/>
          <w:szCs w:val="20"/>
        </w:rPr>
      </w:pPr>
    </w:p>
    <w:sectPr w:rsidR="003F1EB5" w:rsidRPr="00150407" w:rsidSect="00FC495A">
      <w:pgSz w:w="11906" w:h="16838" w:code="9"/>
      <w:pgMar w:top="1134" w:right="851" w:bottom="851" w:left="851" w:header="709"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join No-Lead 39">
    <w:altName w:val="Calibri"/>
    <w:panose1 w:val="02000503000000020003"/>
    <w:charset w:val="00"/>
    <w:family w:val="modern"/>
    <w:notTrueType/>
    <w:pitch w:val="variable"/>
    <w:sig w:usb0="8000002F" w:usb1="1000000B" w:usb2="00000000" w:usb3="00000000" w:csb0="00000001"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assoonPrimaryInfantMedium">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F37CB"/>
    <w:multiLevelType w:val="hybridMultilevel"/>
    <w:tmpl w:val="94D2B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628A2"/>
    <w:multiLevelType w:val="multilevel"/>
    <w:tmpl w:val="32926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9822AD"/>
    <w:multiLevelType w:val="hybridMultilevel"/>
    <w:tmpl w:val="779E7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BA1FD3"/>
    <w:multiLevelType w:val="hybridMultilevel"/>
    <w:tmpl w:val="518C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331EFF"/>
    <w:multiLevelType w:val="hybridMultilevel"/>
    <w:tmpl w:val="84A40D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50306680">
    <w:abstractNumId w:val="1"/>
  </w:num>
  <w:num w:numId="2" w16cid:durableId="780681352">
    <w:abstractNumId w:val="3"/>
  </w:num>
  <w:num w:numId="3" w16cid:durableId="1072004923">
    <w:abstractNumId w:val="6"/>
  </w:num>
  <w:num w:numId="4" w16cid:durableId="76023762">
    <w:abstractNumId w:val="0"/>
  </w:num>
  <w:num w:numId="5" w16cid:durableId="1422025641">
    <w:abstractNumId w:val="5"/>
  </w:num>
  <w:num w:numId="6" w16cid:durableId="1849756248">
    <w:abstractNumId w:val="2"/>
  </w:num>
  <w:num w:numId="7" w16cid:durableId="1271863422">
    <w:abstractNumId w:val="4"/>
  </w:num>
  <w:num w:numId="8" w16cid:durableId="1261599928">
    <w:abstractNumId w:val="8"/>
  </w:num>
  <w:num w:numId="9" w16cid:durableId="16482387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3"/>
    <w:rsid w:val="000018F4"/>
    <w:rsid w:val="00003ADD"/>
    <w:rsid w:val="00010029"/>
    <w:rsid w:val="00015471"/>
    <w:rsid w:val="00017BD4"/>
    <w:rsid w:val="000277B4"/>
    <w:rsid w:val="00035D9E"/>
    <w:rsid w:val="00042690"/>
    <w:rsid w:val="00043E0F"/>
    <w:rsid w:val="00045EB4"/>
    <w:rsid w:val="000469EF"/>
    <w:rsid w:val="00052C3B"/>
    <w:rsid w:val="00055616"/>
    <w:rsid w:val="000626D6"/>
    <w:rsid w:val="00064B1F"/>
    <w:rsid w:val="00071D6C"/>
    <w:rsid w:val="00077730"/>
    <w:rsid w:val="000918D5"/>
    <w:rsid w:val="0009288E"/>
    <w:rsid w:val="00094927"/>
    <w:rsid w:val="0009630C"/>
    <w:rsid w:val="000A222F"/>
    <w:rsid w:val="000A51BD"/>
    <w:rsid w:val="000A5342"/>
    <w:rsid w:val="000B048A"/>
    <w:rsid w:val="000C3C89"/>
    <w:rsid w:val="000D0D64"/>
    <w:rsid w:val="000D1A28"/>
    <w:rsid w:val="000F4BE4"/>
    <w:rsid w:val="000F4FCB"/>
    <w:rsid w:val="000F73FD"/>
    <w:rsid w:val="00101A59"/>
    <w:rsid w:val="00105C07"/>
    <w:rsid w:val="001104F0"/>
    <w:rsid w:val="00110CC3"/>
    <w:rsid w:val="001177FA"/>
    <w:rsid w:val="0012169E"/>
    <w:rsid w:val="00122555"/>
    <w:rsid w:val="00122CA5"/>
    <w:rsid w:val="00123A42"/>
    <w:rsid w:val="001260AB"/>
    <w:rsid w:val="00126438"/>
    <w:rsid w:val="001338C6"/>
    <w:rsid w:val="001354FE"/>
    <w:rsid w:val="00135EAD"/>
    <w:rsid w:val="00136494"/>
    <w:rsid w:val="00137D92"/>
    <w:rsid w:val="00145076"/>
    <w:rsid w:val="00150407"/>
    <w:rsid w:val="00150502"/>
    <w:rsid w:val="00157313"/>
    <w:rsid w:val="00163EA8"/>
    <w:rsid w:val="00167F7F"/>
    <w:rsid w:val="00170AFA"/>
    <w:rsid w:val="001813BC"/>
    <w:rsid w:val="00183AEB"/>
    <w:rsid w:val="00185325"/>
    <w:rsid w:val="00193446"/>
    <w:rsid w:val="00195B23"/>
    <w:rsid w:val="00196552"/>
    <w:rsid w:val="001972CC"/>
    <w:rsid w:val="00197673"/>
    <w:rsid w:val="001A23EB"/>
    <w:rsid w:val="001A40ED"/>
    <w:rsid w:val="001A4337"/>
    <w:rsid w:val="001A49E8"/>
    <w:rsid w:val="001B43A7"/>
    <w:rsid w:val="001C0DCC"/>
    <w:rsid w:val="001C4836"/>
    <w:rsid w:val="001C5B5E"/>
    <w:rsid w:val="001C6FD7"/>
    <w:rsid w:val="001D0FB3"/>
    <w:rsid w:val="001D3BAE"/>
    <w:rsid w:val="001D557B"/>
    <w:rsid w:val="001F15B7"/>
    <w:rsid w:val="001F2A7F"/>
    <w:rsid w:val="001F74E8"/>
    <w:rsid w:val="00205B71"/>
    <w:rsid w:val="00210556"/>
    <w:rsid w:val="00212D69"/>
    <w:rsid w:val="00213686"/>
    <w:rsid w:val="002217CD"/>
    <w:rsid w:val="00227174"/>
    <w:rsid w:val="00243D9E"/>
    <w:rsid w:val="0025086A"/>
    <w:rsid w:val="00260B2F"/>
    <w:rsid w:val="002654FA"/>
    <w:rsid w:val="00266665"/>
    <w:rsid w:val="00266C52"/>
    <w:rsid w:val="00267963"/>
    <w:rsid w:val="00283545"/>
    <w:rsid w:val="00290C7E"/>
    <w:rsid w:val="00293E90"/>
    <w:rsid w:val="002A4311"/>
    <w:rsid w:val="002B4739"/>
    <w:rsid w:val="002B5029"/>
    <w:rsid w:val="002C0E0C"/>
    <w:rsid w:val="002C23F8"/>
    <w:rsid w:val="002C56BD"/>
    <w:rsid w:val="002D1C6B"/>
    <w:rsid w:val="002D2177"/>
    <w:rsid w:val="002D2D9C"/>
    <w:rsid w:val="002E1A5F"/>
    <w:rsid w:val="002E7270"/>
    <w:rsid w:val="002F0A57"/>
    <w:rsid w:val="003051EE"/>
    <w:rsid w:val="00332738"/>
    <w:rsid w:val="003344F2"/>
    <w:rsid w:val="00337738"/>
    <w:rsid w:val="00340708"/>
    <w:rsid w:val="00343791"/>
    <w:rsid w:val="00343966"/>
    <w:rsid w:val="00346F26"/>
    <w:rsid w:val="00351E6E"/>
    <w:rsid w:val="00354FCD"/>
    <w:rsid w:val="0035604C"/>
    <w:rsid w:val="0035612E"/>
    <w:rsid w:val="00361784"/>
    <w:rsid w:val="00361F36"/>
    <w:rsid w:val="003636BD"/>
    <w:rsid w:val="00372997"/>
    <w:rsid w:val="00375CE5"/>
    <w:rsid w:val="00376A13"/>
    <w:rsid w:val="00377FD1"/>
    <w:rsid w:val="003800E9"/>
    <w:rsid w:val="00382B51"/>
    <w:rsid w:val="00382D71"/>
    <w:rsid w:val="00396204"/>
    <w:rsid w:val="003A48F2"/>
    <w:rsid w:val="003B1E74"/>
    <w:rsid w:val="003B3C4B"/>
    <w:rsid w:val="003D198D"/>
    <w:rsid w:val="003D2FE8"/>
    <w:rsid w:val="003D6A58"/>
    <w:rsid w:val="003F1EB5"/>
    <w:rsid w:val="003F503B"/>
    <w:rsid w:val="00402D96"/>
    <w:rsid w:val="00417959"/>
    <w:rsid w:val="00422022"/>
    <w:rsid w:val="00424C97"/>
    <w:rsid w:val="00425771"/>
    <w:rsid w:val="004272A3"/>
    <w:rsid w:val="004340AB"/>
    <w:rsid w:val="004429FE"/>
    <w:rsid w:val="00444A3C"/>
    <w:rsid w:val="0044505B"/>
    <w:rsid w:val="00445D78"/>
    <w:rsid w:val="00445F92"/>
    <w:rsid w:val="00457271"/>
    <w:rsid w:val="0046019F"/>
    <w:rsid w:val="00464590"/>
    <w:rsid w:val="00465AB5"/>
    <w:rsid w:val="00467B10"/>
    <w:rsid w:val="00470865"/>
    <w:rsid w:val="0047649D"/>
    <w:rsid w:val="004766D8"/>
    <w:rsid w:val="00480792"/>
    <w:rsid w:val="004826F3"/>
    <w:rsid w:val="0048784F"/>
    <w:rsid w:val="004A1419"/>
    <w:rsid w:val="004A1B47"/>
    <w:rsid w:val="004A1D54"/>
    <w:rsid w:val="004A2C0C"/>
    <w:rsid w:val="004A2E28"/>
    <w:rsid w:val="004A3855"/>
    <w:rsid w:val="004A5733"/>
    <w:rsid w:val="004A6635"/>
    <w:rsid w:val="004C7895"/>
    <w:rsid w:val="004C7B82"/>
    <w:rsid w:val="004D351B"/>
    <w:rsid w:val="004E2BBE"/>
    <w:rsid w:val="004E6173"/>
    <w:rsid w:val="004E7399"/>
    <w:rsid w:val="004F651F"/>
    <w:rsid w:val="00500CEA"/>
    <w:rsid w:val="00502ED0"/>
    <w:rsid w:val="00505C97"/>
    <w:rsid w:val="00507506"/>
    <w:rsid w:val="00520F64"/>
    <w:rsid w:val="00522902"/>
    <w:rsid w:val="005250D2"/>
    <w:rsid w:val="00525F90"/>
    <w:rsid w:val="005415DF"/>
    <w:rsid w:val="00545E29"/>
    <w:rsid w:val="00546A08"/>
    <w:rsid w:val="00561B28"/>
    <w:rsid w:val="00561DE9"/>
    <w:rsid w:val="00563042"/>
    <w:rsid w:val="00566E36"/>
    <w:rsid w:val="00570850"/>
    <w:rsid w:val="005736B8"/>
    <w:rsid w:val="00585DD5"/>
    <w:rsid w:val="005915E8"/>
    <w:rsid w:val="005A0BA8"/>
    <w:rsid w:val="005A4D21"/>
    <w:rsid w:val="005B138B"/>
    <w:rsid w:val="005B2C5E"/>
    <w:rsid w:val="005B65DC"/>
    <w:rsid w:val="005C0A9E"/>
    <w:rsid w:val="005C469C"/>
    <w:rsid w:val="005D5E0B"/>
    <w:rsid w:val="005D7D84"/>
    <w:rsid w:val="005F06DD"/>
    <w:rsid w:val="005F5EC1"/>
    <w:rsid w:val="005F6878"/>
    <w:rsid w:val="006006D3"/>
    <w:rsid w:val="0060261E"/>
    <w:rsid w:val="006047F5"/>
    <w:rsid w:val="00616646"/>
    <w:rsid w:val="0061739F"/>
    <w:rsid w:val="00617524"/>
    <w:rsid w:val="00627631"/>
    <w:rsid w:val="006356A7"/>
    <w:rsid w:val="00641B0D"/>
    <w:rsid w:val="00651257"/>
    <w:rsid w:val="00655F18"/>
    <w:rsid w:val="00670DAA"/>
    <w:rsid w:val="006726A9"/>
    <w:rsid w:val="00673F3A"/>
    <w:rsid w:val="006860E8"/>
    <w:rsid w:val="006B0315"/>
    <w:rsid w:val="006B558F"/>
    <w:rsid w:val="006B5665"/>
    <w:rsid w:val="006C1F42"/>
    <w:rsid w:val="006C5A4A"/>
    <w:rsid w:val="006D0510"/>
    <w:rsid w:val="006D0D97"/>
    <w:rsid w:val="006D0E36"/>
    <w:rsid w:val="006D3D37"/>
    <w:rsid w:val="006E08B0"/>
    <w:rsid w:val="006E2939"/>
    <w:rsid w:val="006E55C5"/>
    <w:rsid w:val="007014A3"/>
    <w:rsid w:val="00710F51"/>
    <w:rsid w:val="007130DC"/>
    <w:rsid w:val="00720A49"/>
    <w:rsid w:val="00720BF9"/>
    <w:rsid w:val="00724E9E"/>
    <w:rsid w:val="007256E8"/>
    <w:rsid w:val="00726CF8"/>
    <w:rsid w:val="0073392A"/>
    <w:rsid w:val="00735309"/>
    <w:rsid w:val="00735505"/>
    <w:rsid w:val="007364A2"/>
    <w:rsid w:val="00736F38"/>
    <w:rsid w:val="00740ECF"/>
    <w:rsid w:val="00750C29"/>
    <w:rsid w:val="007515B7"/>
    <w:rsid w:val="00756675"/>
    <w:rsid w:val="007663B9"/>
    <w:rsid w:val="00771234"/>
    <w:rsid w:val="0077572E"/>
    <w:rsid w:val="0077606F"/>
    <w:rsid w:val="00783F14"/>
    <w:rsid w:val="007862C1"/>
    <w:rsid w:val="007973A7"/>
    <w:rsid w:val="007A3DE3"/>
    <w:rsid w:val="007A7CBB"/>
    <w:rsid w:val="007B49C7"/>
    <w:rsid w:val="007C6D04"/>
    <w:rsid w:val="007D0335"/>
    <w:rsid w:val="007D3972"/>
    <w:rsid w:val="007D4CA4"/>
    <w:rsid w:val="007E4A19"/>
    <w:rsid w:val="007E4F6A"/>
    <w:rsid w:val="00806AA2"/>
    <w:rsid w:val="00812515"/>
    <w:rsid w:val="008159E1"/>
    <w:rsid w:val="00816007"/>
    <w:rsid w:val="00823C9E"/>
    <w:rsid w:val="008265DB"/>
    <w:rsid w:val="008308A3"/>
    <w:rsid w:val="00830AA9"/>
    <w:rsid w:val="008404E3"/>
    <w:rsid w:val="0084720F"/>
    <w:rsid w:val="00861224"/>
    <w:rsid w:val="00862EF8"/>
    <w:rsid w:val="00864CDD"/>
    <w:rsid w:val="008666E6"/>
    <w:rsid w:val="00866F30"/>
    <w:rsid w:val="008674C3"/>
    <w:rsid w:val="00871FDB"/>
    <w:rsid w:val="008805EF"/>
    <w:rsid w:val="00884414"/>
    <w:rsid w:val="008861B6"/>
    <w:rsid w:val="008863D9"/>
    <w:rsid w:val="0089675C"/>
    <w:rsid w:val="008A3CD0"/>
    <w:rsid w:val="008B0E8B"/>
    <w:rsid w:val="008B1781"/>
    <w:rsid w:val="008B7D9D"/>
    <w:rsid w:val="008F3C0F"/>
    <w:rsid w:val="00901313"/>
    <w:rsid w:val="00902D2E"/>
    <w:rsid w:val="009105F7"/>
    <w:rsid w:val="009152F1"/>
    <w:rsid w:val="00920EF2"/>
    <w:rsid w:val="00925B9B"/>
    <w:rsid w:val="00926100"/>
    <w:rsid w:val="00930816"/>
    <w:rsid w:val="00931871"/>
    <w:rsid w:val="00941926"/>
    <w:rsid w:val="00965834"/>
    <w:rsid w:val="00971C92"/>
    <w:rsid w:val="00983454"/>
    <w:rsid w:val="00990982"/>
    <w:rsid w:val="0099630E"/>
    <w:rsid w:val="009977D3"/>
    <w:rsid w:val="009A0FD9"/>
    <w:rsid w:val="009A6E3C"/>
    <w:rsid w:val="009B0FA4"/>
    <w:rsid w:val="009B147B"/>
    <w:rsid w:val="009B568D"/>
    <w:rsid w:val="009C5660"/>
    <w:rsid w:val="009D1CF4"/>
    <w:rsid w:val="009D7762"/>
    <w:rsid w:val="009E0141"/>
    <w:rsid w:val="00A04AA3"/>
    <w:rsid w:val="00A075AB"/>
    <w:rsid w:val="00A14C42"/>
    <w:rsid w:val="00A223BF"/>
    <w:rsid w:val="00A26DFD"/>
    <w:rsid w:val="00A4799C"/>
    <w:rsid w:val="00A66539"/>
    <w:rsid w:val="00A7145D"/>
    <w:rsid w:val="00A72551"/>
    <w:rsid w:val="00A858ED"/>
    <w:rsid w:val="00A9341B"/>
    <w:rsid w:val="00AA099B"/>
    <w:rsid w:val="00AA6E7A"/>
    <w:rsid w:val="00AB192A"/>
    <w:rsid w:val="00AB1D62"/>
    <w:rsid w:val="00AB1F16"/>
    <w:rsid w:val="00AB25C5"/>
    <w:rsid w:val="00AB618A"/>
    <w:rsid w:val="00AB7A4E"/>
    <w:rsid w:val="00AC08A2"/>
    <w:rsid w:val="00AC4FB1"/>
    <w:rsid w:val="00AD71DF"/>
    <w:rsid w:val="00AD7583"/>
    <w:rsid w:val="00AE5D5E"/>
    <w:rsid w:val="00AF2C9E"/>
    <w:rsid w:val="00B05508"/>
    <w:rsid w:val="00B060F5"/>
    <w:rsid w:val="00B10342"/>
    <w:rsid w:val="00B122B1"/>
    <w:rsid w:val="00B170CF"/>
    <w:rsid w:val="00B239A4"/>
    <w:rsid w:val="00B24D0E"/>
    <w:rsid w:val="00B36D65"/>
    <w:rsid w:val="00B43A7C"/>
    <w:rsid w:val="00B47A7C"/>
    <w:rsid w:val="00B66DE2"/>
    <w:rsid w:val="00B72419"/>
    <w:rsid w:val="00B74A36"/>
    <w:rsid w:val="00B80E50"/>
    <w:rsid w:val="00B818ED"/>
    <w:rsid w:val="00B86AEE"/>
    <w:rsid w:val="00B92D54"/>
    <w:rsid w:val="00BA6C25"/>
    <w:rsid w:val="00BB664A"/>
    <w:rsid w:val="00BB6878"/>
    <w:rsid w:val="00BC4277"/>
    <w:rsid w:val="00BD082B"/>
    <w:rsid w:val="00BE078E"/>
    <w:rsid w:val="00BE2172"/>
    <w:rsid w:val="00BE2B27"/>
    <w:rsid w:val="00BE4B42"/>
    <w:rsid w:val="00BE5D17"/>
    <w:rsid w:val="00BF23F2"/>
    <w:rsid w:val="00BF34F2"/>
    <w:rsid w:val="00BF5AB6"/>
    <w:rsid w:val="00BF653E"/>
    <w:rsid w:val="00C05326"/>
    <w:rsid w:val="00C117E0"/>
    <w:rsid w:val="00C215ED"/>
    <w:rsid w:val="00C22CDF"/>
    <w:rsid w:val="00C236AD"/>
    <w:rsid w:val="00C2655D"/>
    <w:rsid w:val="00C27B81"/>
    <w:rsid w:val="00C35004"/>
    <w:rsid w:val="00C47953"/>
    <w:rsid w:val="00C55241"/>
    <w:rsid w:val="00C62B2C"/>
    <w:rsid w:val="00C635E4"/>
    <w:rsid w:val="00C63F8F"/>
    <w:rsid w:val="00C67D76"/>
    <w:rsid w:val="00C75FC3"/>
    <w:rsid w:val="00C816E0"/>
    <w:rsid w:val="00C85D20"/>
    <w:rsid w:val="00C9199F"/>
    <w:rsid w:val="00C92921"/>
    <w:rsid w:val="00CA4D27"/>
    <w:rsid w:val="00CB4A7B"/>
    <w:rsid w:val="00CC4EE1"/>
    <w:rsid w:val="00CC6AE2"/>
    <w:rsid w:val="00CD363F"/>
    <w:rsid w:val="00CD3D05"/>
    <w:rsid w:val="00CE3945"/>
    <w:rsid w:val="00CE4B45"/>
    <w:rsid w:val="00CE742F"/>
    <w:rsid w:val="00CE7884"/>
    <w:rsid w:val="00CF1E66"/>
    <w:rsid w:val="00CF716D"/>
    <w:rsid w:val="00D02B97"/>
    <w:rsid w:val="00D069EA"/>
    <w:rsid w:val="00D27225"/>
    <w:rsid w:val="00D27BBE"/>
    <w:rsid w:val="00D312AF"/>
    <w:rsid w:val="00D32C4D"/>
    <w:rsid w:val="00D3591F"/>
    <w:rsid w:val="00D407FD"/>
    <w:rsid w:val="00D711E7"/>
    <w:rsid w:val="00D72150"/>
    <w:rsid w:val="00D8290C"/>
    <w:rsid w:val="00D85674"/>
    <w:rsid w:val="00D92F36"/>
    <w:rsid w:val="00D943C1"/>
    <w:rsid w:val="00D95872"/>
    <w:rsid w:val="00DA6028"/>
    <w:rsid w:val="00DB0CD0"/>
    <w:rsid w:val="00DC2E23"/>
    <w:rsid w:val="00DD48DA"/>
    <w:rsid w:val="00DE4F19"/>
    <w:rsid w:val="00DF32B1"/>
    <w:rsid w:val="00E01690"/>
    <w:rsid w:val="00E11506"/>
    <w:rsid w:val="00E13B36"/>
    <w:rsid w:val="00E140EF"/>
    <w:rsid w:val="00E14AC9"/>
    <w:rsid w:val="00E2157B"/>
    <w:rsid w:val="00E23DB9"/>
    <w:rsid w:val="00E2401C"/>
    <w:rsid w:val="00E24E9B"/>
    <w:rsid w:val="00E26B95"/>
    <w:rsid w:val="00E272AD"/>
    <w:rsid w:val="00E27A88"/>
    <w:rsid w:val="00E40506"/>
    <w:rsid w:val="00E4169C"/>
    <w:rsid w:val="00E4320D"/>
    <w:rsid w:val="00E462C3"/>
    <w:rsid w:val="00E47EC6"/>
    <w:rsid w:val="00E57C24"/>
    <w:rsid w:val="00E62453"/>
    <w:rsid w:val="00E65AAE"/>
    <w:rsid w:val="00EA0630"/>
    <w:rsid w:val="00EA604A"/>
    <w:rsid w:val="00EB527A"/>
    <w:rsid w:val="00EB5E42"/>
    <w:rsid w:val="00EC3AA5"/>
    <w:rsid w:val="00ED25E4"/>
    <w:rsid w:val="00EE7279"/>
    <w:rsid w:val="00F11033"/>
    <w:rsid w:val="00F11A27"/>
    <w:rsid w:val="00F13DCD"/>
    <w:rsid w:val="00F16179"/>
    <w:rsid w:val="00F1774F"/>
    <w:rsid w:val="00F2791C"/>
    <w:rsid w:val="00F3134F"/>
    <w:rsid w:val="00F35032"/>
    <w:rsid w:val="00F44AE6"/>
    <w:rsid w:val="00F467D2"/>
    <w:rsid w:val="00F71095"/>
    <w:rsid w:val="00F75406"/>
    <w:rsid w:val="00F84D4A"/>
    <w:rsid w:val="00F84FE4"/>
    <w:rsid w:val="00F9392C"/>
    <w:rsid w:val="00FB4379"/>
    <w:rsid w:val="00FC0CDD"/>
    <w:rsid w:val="00FC4783"/>
    <w:rsid w:val="00FC495A"/>
    <w:rsid w:val="00FD3256"/>
    <w:rsid w:val="00FE7434"/>
    <w:rsid w:val="00FF73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ECE85C30-1942-4772-BC0D-12E7DD72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7C6D04"/>
    <w:pPr>
      <w:spacing w:line="276" w:lineRule="auto"/>
      <w:jc w:val="both"/>
    </w:pPr>
    <w:rPr>
      <w:rFonts w:ascii="Letter-join No-Lead 39" w:eastAsia="Arial Unicode MS" w:hAnsi="Letter-join No-Lead 39" w:cs="Arial"/>
      <w:color w:val="303030"/>
      <w:sz w:val="22"/>
      <w:szCs w:val="22"/>
      <w:shd w:val="clear" w:color="auto" w:fill="FFFFFF"/>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sz w:val="36"/>
      <w:u w:val="single"/>
      <w:lang w:val="x-none" w:eastAsia="x-none"/>
    </w:rPr>
  </w:style>
  <w:style w:type="paragraph" w:styleId="Heading5">
    <w:name w:val="heading 5"/>
    <w:basedOn w:val="Normal"/>
    <w:next w:val="Normal"/>
    <w:link w:val="Heading5Char"/>
    <w:unhideWhenUsed/>
    <w:qFormat/>
    <w:locked/>
    <w:rsid w:val="005B138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150407"/>
    <w:pPr>
      <w:jc w:val="both"/>
    </w:pPr>
    <w:rPr>
      <w:rFonts w:ascii="Arial" w:eastAsia="Arial Unicode MS" w:hAnsi="Arial" w:cs="Arial"/>
      <w:noProof/>
      <w:lang w:eastAsia="en-GB"/>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uiPriority w:val="39"/>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 w:type="character" w:styleId="Strong">
    <w:name w:val="Strong"/>
    <w:basedOn w:val="DefaultParagraphFont"/>
    <w:uiPriority w:val="22"/>
    <w:qFormat/>
    <w:locked/>
    <w:rsid w:val="00F71095"/>
    <w:rPr>
      <w:b/>
      <w:bCs/>
    </w:rPr>
  </w:style>
  <w:style w:type="paragraph" w:styleId="ListParagraph">
    <w:name w:val="List Paragraph"/>
    <w:basedOn w:val="Normal"/>
    <w:uiPriority w:val="34"/>
    <w:qFormat/>
    <w:rsid w:val="003D2FE8"/>
    <w:pPr>
      <w:spacing w:after="160" w:line="259" w:lineRule="auto"/>
      <w:ind w:left="720"/>
      <w:contextualSpacing/>
      <w:jc w:val="left"/>
    </w:pPr>
    <w:rPr>
      <w:rFonts w:asciiTheme="minorHAnsi" w:eastAsiaTheme="minorHAnsi" w:hAnsiTheme="minorHAnsi" w:cstheme="minorBidi"/>
      <w:color w:val="auto"/>
      <w:shd w:val="clear" w:color="auto" w:fill="auto"/>
    </w:rPr>
  </w:style>
  <w:style w:type="character" w:customStyle="1" w:styleId="Heading5Char">
    <w:name w:val="Heading 5 Char"/>
    <w:basedOn w:val="DefaultParagraphFont"/>
    <w:link w:val="Heading5"/>
    <w:rsid w:val="005B138B"/>
    <w:rPr>
      <w:rFonts w:asciiTheme="majorHAnsi" w:eastAsiaTheme="majorEastAsia" w:hAnsiTheme="majorHAnsi" w:cstheme="majorBidi"/>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4332">
      <w:bodyDiv w:val="1"/>
      <w:marLeft w:val="0"/>
      <w:marRight w:val="0"/>
      <w:marTop w:val="0"/>
      <w:marBottom w:val="0"/>
      <w:divBdr>
        <w:top w:val="none" w:sz="0" w:space="0" w:color="auto"/>
        <w:left w:val="none" w:sz="0" w:space="0" w:color="auto"/>
        <w:bottom w:val="none" w:sz="0" w:space="0" w:color="auto"/>
        <w:right w:val="none" w:sz="0" w:space="0" w:color="auto"/>
      </w:divBdr>
    </w:div>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95902917">
      <w:bodyDiv w:val="1"/>
      <w:marLeft w:val="0"/>
      <w:marRight w:val="0"/>
      <w:marTop w:val="0"/>
      <w:marBottom w:val="0"/>
      <w:divBdr>
        <w:top w:val="none" w:sz="0" w:space="0" w:color="auto"/>
        <w:left w:val="none" w:sz="0" w:space="0" w:color="auto"/>
        <w:bottom w:val="none" w:sz="0" w:space="0" w:color="auto"/>
        <w:right w:val="none" w:sz="0" w:space="0" w:color="auto"/>
      </w:divBdr>
    </w:div>
    <w:div w:id="12566327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294412483">
      <w:bodyDiv w:val="1"/>
      <w:marLeft w:val="0"/>
      <w:marRight w:val="0"/>
      <w:marTop w:val="0"/>
      <w:marBottom w:val="0"/>
      <w:divBdr>
        <w:top w:val="none" w:sz="0" w:space="0" w:color="auto"/>
        <w:left w:val="none" w:sz="0" w:space="0" w:color="auto"/>
        <w:bottom w:val="none" w:sz="0" w:space="0" w:color="auto"/>
        <w:right w:val="none" w:sz="0" w:space="0" w:color="auto"/>
      </w:divBdr>
      <w:divsChild>
        <w:div w:id="837504599">
          <w:marLeft w:val="0"/>
          <w:marRight w:val="0"/>
          <w:marTop w:val="0"/>
          <w:marBottom w:val="0"/>
          <w:divBdr>
            <w:top w:val="none" w:sz="0" w:space="0" w:color="auto"/>
            <w:left w:val="none" w:sz="0" w:space="0" w:color="auto"/>
            <w:bottom w:val="none" w:sz="0" w:space="0" w:color="auto"/>
            <w:right w:val="none" w:sz="0" w:space="0" w:color="auto"/>
          </w:divBdr>
        </w:div>
      </w:divsChild>
    </w:div>
    <w:div w:id="399408497">
      <w:bodyDiv w:val="1"/>
      <w:marLeft w:val="0"/>
      <w:marRight w:val="0"/>
      <w:marTop w:val="0"/>
      <w:marBottom w:val="0"/>
      <w:divBdr>
        <w:top w:val="none" w:sz="0" w:space="0" w:color="auto"/>
        <w:left w:val="none" w:sz="0" w:space="0" w:color="auto"/>
        <w:bottom w:val="none" w:sz="0" w:space="0" w:color="auto"/>
        <w:right w:val="none" w:sz="0" w:space="0" w:color="auto"/>
      </w:divBdr>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645773">
      <w:bodyDiv w:val="1"/>
      <w:marLeft w:val="0"/>
      <w:marRight w:val="0"/>
      <w:marTop w:val="0"/>
      <w:marBottom w:val="0"/>
      <w:divBdr>
        <w:top w:val="none" w:sz="0" w:space="0" w:color="auto"/>
        <w:left w:val="none" w:sz="0" w:space="0" w:color="auto"/>
        <w:bottom w:val="none" w:sz="0" w:space="0" w:color="auto"/>
        <w:right w:val="none" w:sz="0" w:space="0" w:color="auto"/>
      </w:divBdr>
    </w:div>
    <w:div w:id="441999410">
      <w:bodyDiv w:val="1"/>
      <w:marLeft w:val="0"/>
      <w:marRight w:val="0"/>
      <w:marTop w:val="0"/>
      <w:marBottom w:val="0"/>
      <w:divBdr>
        <w:top w:val="none" w:sz="0" w:space="0" w:color="auto"/>
        <w:left w:val="none" w:sz="0" w:space="0" w:color="auto"/>
        <w:bottom w:val="none" w:sz="0" w:space="0" w:color="auto"/>
        <w:right w:val="none" w:sz="0" w:space="0" w:color="auto"/>
      </w:divBdr>
    </w:div>
    <w:div w:id="495465391">
      <w:bodyDiv w:val="1"/>
      <w:marLeft w:val="0"/>
      <w:marRight w:val="0"/>
      <w:marTop w:val="0"/>
      <w:marBottom w:val="0"/>
      <w:divBdr>
        <w:top w:val="none" w:sz="0" w:space="0" w:color="auto"/>
        <w:left w:val="none" w:sz="0" w:space="0" w:color="auto"/>
        <w:bottom w:val="none" w:sz="0" w:space="0" w:color="auto"/>
        <w:right w:val="none" w:sz="0" w:space="0" w:color="auto"/>
      </w:divBdr>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709114988">
      <w:bodyDiv w:val="1"/>
      <w:marLeft w:val="0"/>
      <w:marRight w:val="0"/>
      <w:marTop w:val="0"/>
      <w:marBottom w:val="0"/>
      <w:divBdr>
        <w:top w:val="none" w:sz="0" w:space="0" w:color="auto"/>
        <w:left w:val="none" w:sz="0" w:space="0" w:color="auto"/>
        <w:bottom w:val="none" w:sz="0" w:space="0" w:color="auto"/>
        <w:right w:val="none" w:sz="0" w:space="0" w:color="auto"/>
      </w:divBdr>
    </w:div>
    <w:div w:id="723718623">
      <w:bodyDiv w:val="1"/>
      <w:marLeft w:val="0"/>
      <w:marRight w:val="0"/>
      <w:marTop w:val="0"/>
      <w:marBottom w:val="0"/>
      <w:divBdr>
        <w:top w:val="none" w:sz="0" w:space="0" w:color="auto"/>
        <w:left w:val="none" w:sz="0" w:space="0" w:color="auto"/>
        <w:bottom w:val="none" w:sz="0" w:space="0" w:color="auto"/>
        <w:right w:val="none" w:sz="0" w:space="0" w:color="auto"/>
      </w:divBdr>
    </w:div>
    <w:div w:id="976297470">
      <w:bodyDiv w:val="1"/>
      <w:marLeft w:val="0"/>
      <w:marRight w:val="0"/>
      <w:marTop w:val="0"/>
      <w:marBottom w:val="0"/>
      <w:divBdr>
        <w:top w:val="none" w:sz="0" w:space="0" w:color="auto"/>
        <w:left w:val="none" w:sz="0" w:space="0" w:color="auto"/>
        <w:bottom w:val="none" w:sz="0" w:space="0" w:color="auto"/>
        <w:right w:val="none" w:sz="0" w:space="0" w:color="auto"/>
      </w:divBdr>
      <w:divsChild>
        <w:div w:id="1230577607">
          <w:marLeft w:val="0"/>
          <w:marRight w:val="0"/>
          <w:marTop w:val="0"/>
          <w:marBottom w:val="0"/>
          <w:divBdr>
            <w:top w:val="none" w:sz="0" w:space="0" w:color="auto"/>
            <w:left w:val="none" w:sz="0" w:space="0" w:color="auto"/>
            <w:bottom w:val="none" w:sz="0" w:space="0" w:color="auto"/>
            <w:right w:val="none" w:sz="0" w:space="0" w:color="auto"/>
          </w:divBdr>
        </w:div>
        <w:div w:id="567229124">
          <w:marLeft w:val="0"/>
          <w:marRight w:val="0"/>
          <w:marTop w:val="0"/>
          <w:marBottom w:val="0"/>
          <w:divBdr>
            <w:top w:val="none" w:sz="0" w:space="0" w:color="auto"/>
            <w:left w:val="none" w:sz="0" w:space="0" w:color="auto"/>
            <w:bottom w:val="none" w:sz="0" w:space="0" w:color="auto"/>
            <w:right w:val="none" w:sz="0" w:space="0" w:color="auto"/>
          </w:divBdr>
        </w:div>
        <w:div w:id="21245194">
          <w:marLeft w:val="0"/>
          <w:marRight w:val="0"/>
          <w:marTop w:val="0"/>
          <w:marBottom w:val="0"/>
          <w:divBdr>
            <w:top w:val="none" w:sz="0" w:space="0" w:color="auto"/>
            <w:left w:val="none" w:sz="0" w:space="0" w:color="auto"/>
            <w:bottom w:val="none" w:sz="0" w:space="0" w:color="auto"/>
            <w:right w:val="none" w:sz="0" w:space="0" w:color="auto"/>
          </w:divBdr>
        </w:div>
        <w:div w:id="1551384732">
          <w:marLeft w:val="0"/>
          <w:marRight w:val="0"/>
          <w:marTop w:val="0"/>
          <w:marBottom w:val="0"/>
          <w:divBdr>
            <w:top w:val="none" w:sz="0" w:space="0" w:color="auto"/>
            <w:left w:val="none" w:sz="0" w:space="0" w:color="auto"/>
            <w:bottom w:val="none" w:sz="0" w:space="0" w:color="auto"/>
            <w:right w:val="none" w:sz="0" w:space="0" w:color="auto"/>
          </w:divBdr>
        </w:div>
      </w:divsChild>
    </w:div>
    <w:div w:id="1129085461">
      <w:bodyDiv w:val="1"/>
      <w:marLeft w:val="0"/>
      <w:marRight w:val="0"/>
      <w:marTop w:val="0"/>
      <w:marBottom w:val="0"/>
      <w:divBdr>
        <w:top w:val="none" w:sz="0" w:space="0" w:color="auto"/>
        <w:left w:val="none" w:sz="0" w:space="0" w:color="auto"/>
        <w:bottom w:val="none" w:sz="0" w:space="0" w:color="auto"/>
        <w:right w:val="none" w:sz="0" w:space="0" w:color="auto"/>
      </w:divBdr>
    </w:div>
    <w:div w:id="1130392426">
      <w:bodyDiv w:val="1"/>
      <w:marLeft w:val="0"/>
      <w:marRight w:val="0"/>
      <w:marTop w:val="0"/>
      <w:marBottom w:val="0"/>
      <w:divBdr>
        <w:top w:val="none" w:sz="0" w:space="0" w:color="auto"/>
        <w:left w:val="none" w:sz="0" w:space="0" w:color="auto"/>
        <w:bottom w:val="none" w:sz="0" w:space="0" w:color="auto"/>
        <w:right w:val="none" w:sz="0" w:space="0" w:color="auto"/>
      </w:divBdr>
    </w:div>
    <w:div w:id="1143162823">
      <w:bodyDiv w:val="1"/>
      <w:marLeft w:val="0"/>
      <w:marRight w:val="0"/>
      <w:marTop w:val="0"/>
      <w:marBottom w:val="0"/>
      <w:divBdr>
        <w:top w:val="none" w:sz="0" w:space="0" w:color="auto"/>
        <w:left w:val="none" w:sz="0" w:space="0" w:color="auto"/>
        <w:bottom w:val="none" w:sz="0" w:space="0" w:color="auto"/>
        <w:right w:val="none" w:sz="0" w:space="0" w:color="auto"/>
      </w:divBdr>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286543250">
      <w:bodyDiv w:val="1"/>
      <w:marLeft w:val="0"/>
      <w:marRight w:val="0"/>
      <w:marTop w:val="0"/>
      <w:marBottom w:val="0"/>
      <w:divBdr>
        <w:top w:val="none" w:sz="0" w:space="0" w:color="auto"/>
        <w:left w:val="none" w:sz="0" w:space="0" w:color="auto"/>
        <w:bottom w:val="none" w:sz="0" w:space="0" w:color="auto"/>
        <w:right w:val="none" w:sz="0" w:space="0" w:color="auto"/>
      </w:divBdr>
    </w:div>
    <w:div w:id="1297831297">
      <w:bodyDiv w:val="1"/>
      <w:marLeft w:val="0"/>
      <w:marRight w:val="0"/>
      <w:marTop w:val="0"/>
      <w:marBottom w:val="0"/>
      <w:divBdr>
        <w:top w:val="none" w:sz="0" w:space="0" w:color="auto"/>
        <w:left w:val="none" w:sz="0" w:space="0" w:color="auto"/>
        <w:bottom w:val="none" w:sz="0" w:space="0" w:color="auto"/>
        <w:right w:val="none" w:sz="0" w:space="0" w:color="auto"/>
      </w:divBdr>
    </w:div>
    <w:div w:id="1321157969">
      <w:bodyDiv w:val="1"/>
      <w:marLeft w:val="0"/>
      <w:marRight w:val="0"/>
      <w:marTop w:val="0"/>
      <w:marBottom w:val="0"/>
      <w:divBdr>
        <w:top w:val="none" w:sz="0" w:space="0" w:color="auto"/>
        <w:left w:val="none" w:sz="0" w:space="0" w:color="auto"/>
        <w:bottom w:val="none" w:sz="0" w:space="0" w:color="auto"/>
        <w:right w:val="none" w:sz="0" w:space="0" w:color="auto"/>
      </w:divBdr>
    </w:div>
    <w:div w:id="1326781866">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1663390335">
      <w:bodyDiv w:val="1"/>
      <w:marLeft w:val="0"/>
      <w:marRight w:val="0"/>
      <w:marTop w:val="0"/>
      <w:marBottom w:val="0"/>
      <w:divBdr>
        <w:top w:val="none" w:sz="0" w:space="0" w:color="auto"/>
        <w:left w:val="none" w:sz="0" w:space="0" w:color="auto"/>
        <w:bottom w:val="none" w:sz="0" w:space="0" w:color="auto"/>
        <w:right w:val="none" w:sz="0" w:space="0" w:color="auto"/>
      </w:divBdr>
      <w:divsChild>
        <w:div w:id="1872647003">
          <w:marLeft w:val="0"/>
          <w:marRight w:val="0"/>
          <w:marTop w:val="0"/>
          <w:marBottom w:val="0"/>
          <w:divBdr>
            <w:top w:val="none" w:sz="0" w:space="0" w:color="auto"/>
            <w:left w:val="none" w:sz="0" w:space="0" w:color="auto"/>
            <w:bottom w:val="none" w:sz="0" w:space="0" w:color="auto"/>
            <w:right w:val="none" w:sz="0" w:space="0" w:color="auto"/>
          </w:divBdr>
        </w:div>
      </w:divsChild>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 w:id="212487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7735A-73CE-4C79-8014-F389268E6188}">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2.xml><?xml version="1.0" encoding="utf-8"?>
<ds:datastoreItem xmlns:ds="http://schemas.openxmlformats.org/officeDocument/2006/customXml" ds:itemID="{8586CBBF-5E8E-4015-B48A-34F2544B0817}">
  <ds:schemaRefs>
    <ds:schemaRef ds:uri="http://schemas.microsoft.com/sharepoint/v3/contenttype/forms"/>
  </ds:schemaRefs>
</ds:datastoreItem>
</file>

<file path=customXml/itemProps3.xml><?xml version="1.0" encoding="utf-8"?>
<ds:datastoreItem xmlns:ds="http://schemas.openxmlformats.org/officeDocument/2006/customXml" ds:itemID="{5A6D91FA-E1BF-4A33-8EDA-8CBA6BC69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953</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5729</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Tallis</dc:creator>
  <cp:lastModifiedBy>Sophie Finch</cp:lastModifiedBy>
  <cp:revision>5</cp:revision>
  <cp:lastPrinted>2017-11-01T19:42:00Z</cp:lastPrinted>
  <dcterms:created xsi:type="dcterms:W3CDTF">2024-09-05T06:47:00Z</dcterms:created>
  <dcterms:modified xsi:type="dcterms:W3CDTF">2024-09-05T07:29:00Z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Order">
    <vt:r8>834200</vt:r8>
  </property>
  <property fmtid="{D5CDD505-2E9C-101B-9397-08002B2CF9AE}" pid="4" name="MediaServiceImageTags">
    <vt:lpwstr/>
  </property>
</Properties>
</file>