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A36" w:rsidRDefault="00093A36">
      <w:pPr>
        <w:pStyle w:val="BodyText"/>
        <w:spacing w:before="0"/>
        <w:rPr>
          <w:rFonts w:ascii="Times New Roman"/>
          <w:sz w:val="20"/>
        </w:rPr>
      </w:pPr>
    </w:p>
    <w:p w:rsidR="00093A36" w:rsidRDefault="00093A36">
      <w:pPr>
        <w:pStyle w:val="BodyText"/>
        <w:spacing w:before="0"/>
        <w:rPr>
          <w:rFonts w:ascii="Times New Roman"/>
          <w:sz w:val="20"/>
        </w:rPr>
      </w:pPr>
    </w:p>
    <w:p w:rsidR="00093A36" w:rsidRDefault="00093A36">
      <w:pPr>
        <w:pStyle w:val="BodyText"/>
        <w:spacing w:before="0"/>
        <w:rPr>
          <w:rFonts w:ascii="Times New Roman"/>
          <w:sz w:val="20"/>
        </w:rPr>
      </w:pPr>
    </w:p>
    <w:p w:rsidR="00093A36" w:rsidRDefault="00093A36">
      <w:pPr>
        <w:pStyle w:val="BodyText"/>
        <w:spacing w:before="214"/>
        <w:rPr>
          <w:rFonts w:ascii="Times New Roman"/>
          <w:sz w:val="20"/>
        </w:rPr>
      </w:pPr>
    </w:p>
    <w:p w:rsidR="00093A36" w:rsidRDefault="00B8662C">
      <w:pPr>
        <w:pStyle w:val="BodyText"/>
        <w:spacing w:before="0"/>
        <w:ind w:left="3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494395" cy="9163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395" cy="91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A36" w:rsidRDefault="00093A36">
      <w:pPr>
        <w:pStyle w:val="BodyText"/>
        <w:spacing w:before="200"/>
        <w:rPr>
          <w:rFonts w:ascii="Times New Roman"/>
          <w:sz w:val="72"/>
        </w:rPr>
      </w:pPr>
    </w:p>
    <w:p w:rsidR="00093A36" w:rsidRDefault="00B8662C">
      <w:pPr>
        <w:pStyle w:val="Title"/>
      </w:pPr>
      <w:r>
        <w:rPr>
          <w:color w:val="006FC0"/>
        </w:rPr>
        <w:t>Kingsway</w:t>
      </w:r>
      <w:r>
        <w:rPr>
          <w:color w:val="006FC0"/>
          <w:spacing w:val="-40"/>
        </w:rPr>
        <w:t xml:space="preserve"> </w:t>
      </w:r>
      <w:r>
        <w:rPr>
          <w:color w:val="006FC0"/>
        </w:rPr>
        <w:t>Community Primary School</w:t>
      </w:r>
    </w:p>
    <w:p w:rsidR="00093A36" w:rsidRDefault="00093A36">
      <w:pPr>
        <w:pStyle w:val="BodyText"/>
        <w:spacing w:before="242"/>
        <w:rPr>
          <w:rFonts w:ascii="Arial"/>
          <w:b/>
          <w:sz w:val="72"/>
        </w:rPr>
      </w:pPr>
    </w:p>
    <w:p w:rsidR="00093A36" w:rsidRDefault="00B8662C">
      <w:pPr>
        <w:ind w:left="147" w:right="7"/>
        <w:jc w:val="center"/>
        <w:rPr>
          <w:rFonts w:ascii="Arial"/>
          <w:b/>
          <w:sz w:val="56"/>
        </w:rPr>
      </w:pPr>
      <w:r>
        <w:rPr>
          <w:rFonts w:ascii="Arial"/>
          <w:b/>
          <w:color w:val="006FC0"/>
          <w:sz w:val="56"/>
        </w:rPr>
        <w:t xml:space="preserve">DRAFT </w:t>
      </w:r>
      <w:r>
        <w:rPr>
          <w:rFonts w:ascii="Arial"/>
          <w:b/>
          <w:color w:val="006FC0"/>
          <w:sz w:val="56"/>
        </w:rPr>
        <w:t>E-Safety</w:t>
      </w:r>
      <w:r>
        <w:rPr>
          <w:rFonts w:ascii="Arial"/>
          <w:b/>
          <w:color w:val="006FC0"/>
          <w:spacing w:val="-26"/>
          <w:sz w:val="56"/>
        </w:rPr>
        <w:t xml:space="preserve"> </w:t>
      </w:r>
      <w:r>
        <w:rPr>
          <w:rFonts w:ascii="Arial"/>
          <w:b/>
          <w:color w:val="006FC0"/>
          <w:spacing w:val="-2"/>
          <w:sz w:val="56"/>
        </w:rPr>
        <w:t>Policy</w:t>
      </w: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38"/>
        <w:rPr>
          <w:rFonts w:ascii="Arial"/>
          <w:b/>
          <w:sz w:val="2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093A36">
        <w:trPr>
          <w:trHeight w:val="467"/>
        </w:trPr>
        <w:tc>
          <w:tcPr>
            <w:tcW w:w="4621" w:type="dxa"/>
          </w:tcPr>
          <w:p w:rsidR="00093A36" w:rsidRDefault="00B866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Written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by</w:t>
            </w:r>
          </w:p>
        </w:tc>
        <w:tc>
          <w:tcPr>
            <w:tcW w:w="4623" w:type="dxa"/>
          </w:tcPr>
          <w:p w:rsidR="00093A36" w:rsidRDefault="00B866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S Hartshorn</w:t>
            </w:r>
          </w:p>
        </w:tc>
      </w:tr>
      <w:tr w:rsidR="00093A36">
        <w:trPr>
          <w:trHeight w:val="467"/>
        </w:trPr>
        <w:tc>
          <w:tcPr>
            <w:tcW w:w="4621" w:type="dxa"/>
          </w:tcPr>
          <w:p w:rsidR="00093A36" w:rsidRDefault="00B866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adopted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Governors</w:t>
            </w:r>
          </w:p>
        </w:tc>
        <w:tc>
          <w:tcPr>
            <w:tcW w:w="4623" w:type="dxa"/>
          </w:tcPr>
          <w:p w:rsidR="00093A36" w:rsidRDefault="00B866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Autumn</w:t>
            </w:r>
            <w:r>
              <w:rPr>
                <w:spacing w:val="-4"/>
                <w:sz w:val="28"/>
              </w:rPr>
              <w:t xml:space="preserve"> 2025</w:t>
            </w:r>
          </w:p>
        </w:tc>
      </w:tr>
      <w:tr w:rsidR="00093A36">
        <w:trPr>
          <w:trHeight w:val="444"/>
        </w:trPr>
        <w:tc>
          <w:tcPr>
            <w:tcW w:w="4621" w:type="dxa"/>
          </w:tcPr>
          <w:p w:rsidR="00093A36" w:rsidRDefault="00B8662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policy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renewal</w:t>
            </w:r>
          </w:p>
        </w:tc>
        <w:tc>
          <w:tcPr>
            <w:tcW w:w="4623" w:type="dxa"/>
          </w:tcPr>
          <w:p w:rsidR="00093A36" w:rsidRDefault="00B8662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Autumn</w:t>
            </w:r>
            <w:r>
              <w:rPr>
                <w:spacing w:val="-4"/>
                <w:sz w:val="28"/>
              </w:rPr>
              <w:t xml:space="preserve"> 2026</w:t>
            </w:r>
          </w:p>
        </w:tc>
      </w:tr>
    </w:tbl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51"/>
        <w:rPr>
          <w:rFonts w:ascii="Arial"/>
          <w:b/>
          <w:sz w:val="16"/>
        </w:rPr>
      </w:pPr>
    </w:p>
    <w:p w:rsidR="00093A36" w:rsidRDefault="00B8662C" w:rsidP="00B8662C">
      <w:pPr>
        <w:ind w:left="147"/>
        <w:jc w:val="center"/>
        <w:rPr>
          <w:sz w:val="16"/>
        </w:rPr>
        <w:sectPr w:rsidR="00093A36">
          <w:type w:val="continuous"/>
          <w:pgSz w:w="11900" w:h="16850"/>
          <w:pgMar w:top="19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  <w:r>
        <w:rPr>
          <w:color w:val="808080"/>
          <w:spacing w:val="-10"/>
          <w:sz w:val="16"/>
        </w:rPr>
        <w:t>1</w:t>
      </w:r>
    </w:p>
    <w:p w:rsidR="00093A36" w:rsidRDefault="00B8662C" w:rsidP="00B8662C">
      <w:pPr>
        <w:rPr>
          <w:rFonts w:ascii="Arial"/>
          <w:b/>
          <w:sz w:val="24"/>
        </w:rPr>
      </w:pPr>
      <w:bookmarkStart w:id="0" w:name="_bookmark0"/>
      <w:bookmarkEnd w:id="0"/>
      <w:r>
        <w:rPr>
          <w:rFonts w:ascii="Arial"/>
          <w:b/>
          <w:spacing w:val="-2"/>
          <w:sz w:val="24"/>
        </w:rPr>
        <w:lastRenderedPageBreak/>
        <w:t>Contents</w:t>
      </w:r>
    </w:p>
    <w:sdt>
      <w:sdtPr>
        <w:id w:val="-705712625"/>
        <w:docPartObj>
          <w:docPartGallery w:val="Table of Contents"/>
          <w:docPartUnique/>
        </w:docPartObj>
      </w:sdtPr>
      <w:sdtEndPr/>
      <w:sdtContent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4"/>
              <w:tab w:val="right" w:leader="dot" w:pos="9965"/>
            </w:tabs>
            <w:spacing w:before="120"/>
            <w:ind w:left="494" w:hanging="267"/>
          </w:pPr>
          <w:hyperlink w:anchor="_bookmark0" w:history="1">
            <w:r>
              <w:rPr>
                <w:spacing w:val="-4"/>
              </w:rPr>
              <w:t>Aims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spacing w:before="99"/>
            <w:ind w:left="493" w:hanging="266"/>
          </w:pPr>
          <w:hyperlink w:anchor="_bookmark1" w:history="1">
            <w:r>
              <w:t>Legislation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guidance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ind w:left="493" w:hanging="266"/>
          </w:pPr>
          <w:hyperlink w:anchor="_bookmark2" w:history="1"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responsibilities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ind w:left="493" w:hanging="266"/>
          </w:pPr>
          <w:hyperlink w:anchor="_bookmark3" w:history="1">
            <w:r>
              <w:t>Educating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spacing w:before="98"/>
            <w:ind w:left="493" w:hanging="266"/>
          </w:pPr>
          <w:hyperlink w:anchor="_bookmark4" w:history="1">
            <w:r>
              <w:t>Educating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ind w:left="493" w:hanging="266"/>
          </w:pPr>
          <w:hyperlink w:anchor="_bookmark5" w:history="1">
            <w:r>
              <w:rPr>
                <w:spacing w:val="-2"/>
              </w:rPr>
              <w:t>Cyber-bullying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ind w:left="493" w:hanging="266"/>
          </w:pPr>
          <w:hyperlink w:anchor="_bookmark6" w:history="1">
            <w:r>
              <w:t>Acceptable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spacing w:before="99"/>
            <w:ind w:left="493" w:hanging="266"/>
          </w:pPr>
          <w:hyperlink w:anchor="_bookmark7" w:history="1">
            <w:r>
              <w:t>Pupils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493"/>
              <w:tab w:val="right" w:leader="dot" w:pos="9965"/>
            </w:tabs>
            <w:spacing w:before="100"/>
            <w:ind w:left="493" w:hanging="266"/>
          </w:pPr>
          <w:hyperlink w:anchor="_bookmark8" w:history="1">
            <w:r>
              <w:t>Staff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627"/>
              <w:tab w:val="right" w:leader="dot" w:pos="9968"/>
            </w:tabs>
            <w:ind w:left="627" w:hanging="400"/>
          </w:pPr>
          <w:hyperlink w:anchor="_bookmark9" w:history="1"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misuse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627"/>
              <w:tab w:val="right" w:leader="dot" w:pos="9968"/>
            </w:tabs>
            <w:spacing w:before="99"/>
            <w:ind w:left="627" w:hanging="400"/>
          </w:pPr>
          <w:hyperlink w:anchor="_bookmark10" w:history="1">
            <w:r>
              <w:rPr>
                <w:spacing w:val="-2"/>
              </w:rPr>
              <w:t>Training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627"/>
              <w:tab w:val="right" w:leader="dot" w:pos="9968"/>
            </w:tabs>
            <w:spacing w:before="100"/>
            <w:ind w:left="627" w:hanging="400"/>
          </w:pPr>
          <w:hyperlink w:anchor="_bookmark11" w:history="1">
            <w:r>
              <w:t>Monitoring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arrangements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93A36" w:rsidRDefault="00B8662C">
          <w:pPr>
            <w:pStyle w:val="TOC3"/>
            <w:numPr>
              <w:ilvl w:val="0"/>
              <w:numId w:val="7"/>
            </w:numPr>
            <w:tabs>
              <w:tab w:val="left" w:pos="625"/>
              <w:tab w:val="right" w:leader="dot" w:pos="9968"/>
            </w:tabs>
            <w:ind w:left="625" w:hanging="398"/>
          </w:pPr>
          <w:hyperlink w:anchor="_bookmark12" w:history="1">
            <w:r>
              <w:t>Links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policies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93A36" w:rsidRDefault="00B8662C">
          <w:pPr>
            <w:pStyle w:val="TOC1"/>
            <w:tabs>
              <w:tab w:val="right" w:leader="dot" w:pos="9968"/>
            </w:tabs>
            <w:spacing w:before="99"/>
            <w:ind w:left="227" w:firstLine="0"/>
          </w:pPr>
          <w:hyperlink w:anchor="_bookmark13" w:history="1">
            <w:r>
              <w:t>Appendix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EYFS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KS1</w:t>
            </w:r>
            <w:r>
              <w:rPr>
                <w:spacing w:val="-5"/>
              </w:rPr>
              <w:t xml:space="preserve"> </w:t>
            </w:r>
            <w:r>
              <w:t>acceptable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agreement</w:t>
            </w:r>
            <w:r>
              <w:rPr>
                <w:spacing w:val="-2"/>
              </w:rPr>
              <w:t xml:space="preserve"> </w:t>
            </w:r>
            <w:r>
              <w:t>(pupils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parents/</w:t>
            </w:r>
            <w:proofErr w:type="spellStart"/>
            <w:r>
              <w:rPr>
                <w:spacing w:val="-2"/>
              </w:rPr>
              <w:t>carers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093A36" w:rsidRDefault="00B8662C">
          <w:pPr>
            <w:pStyle w:val="TOC3"/>
            <w:tabs>
              <w:tab w:val="right" w:leader="dot" w:pos="9968"/>
            </w:tabs>
            <w:ind w:left="227" w:firstLine="0"/>
          </w:pPr>
          <w:hyperlink w:anchor="_bookmark14" w:history="1">
            <w:r>
              <w:t>Appendix</w:t>
            </w:r>
            <w:r>
              <w:rPr>
                <w:spacing w:val="-6"/>
              </w:rPr>
              <w:t xml:space="preserve"> </w:t>
            </w:r>
            <w:r>
              <w:t>2:</w:t>
            </w:r>
            <w:r>
              <w:rPr>
                <w:spacing w:val="-2"/>
              </w:rPr>
              <w:t xml:space="preserve"> </w:t>
            </w:r>
            <w:r>
              <w:t>KS2,</w:t>
            </w:r>
            <w:r>
              <w:rPr>
                <w:spacing w:val="-4"/>
              </w:rPr>
              <w:t xml:space="preserve"> </w:t>
            </w:r>
            <w:r>
              <w:t>KS3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KS4</w:t>
            </w:r>
            <w:r>
              <w:rPr>
                <w:spacing w:val="-4"/>
              </w:rPr>
              <w:t xml:space="preserve"> </w:t>
            </w:r>
            <w:r>
              <w:t>acceptable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agreement</w:t>
            </w:r>
            <w:r>
              <w:rPr>
                <w:spacing w:val="-4"/>
              </w:rPr>
              <w:t xml:space="preserve"> </w:t>
            </w:r>
            <w:r>
              <w:t>(pupils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parents/</w:t>
            </w:r>
            <w:proofErr w:type="spellStart"/>
            <w:r>
              <w:rPr>
                <w:spacing w:val="-2"/>
              </w:rPr>
              <w:t>carers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093A36" w:rsidRDefault="00B8662C">
          <w:pPr>
            <w:pStyle w:val="TOC2"/>
            <w:tabs>
              <w:tab w:val="right" w:leader="dot" w:pos="9968"/>
            </w:tabs>
            <w:spacing w:before="100"/>
            <w:ind w:left="227" w:firstLine="0"/>
          </w:pPr>
          <w:hyperlink w:anchor="_bookmark15" w:history="1">
            <w:r>
              <w:t>Appendix</w:t>
            </w:r>
            <w:r>
              <w:rPr>
                <w:spacing w:val="-7"/>
              </w:rPr>
              <w:t xml:space="preserve"> </w:t>
            </w:r>
            <w:r>
              <w:t>3:</w:t>
            </w:r>
            <w:r>
              <w:rPr>
                <w:spacing w:val="-3"/>
              </w:rPr>
              <w:t xml:space="preserve"> </w:t>
            </w:r>
            <w:r>
              <w:t>acceptable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5"/>
              </w:rPr>
              <w:t xml:space="preserve"> </w:t>
            </w:r>
            <w:r>
              <w:t>(staff,</w:t>
            </w:r>
            <w:r>
              <w:rPr>
                <w:spacing w:val="-4"/>
              </w:rPr>
              <w:t xml:space="preserve"> </w:t>
            </w:r>
            <w:r>
              <w:t>governors,</w:t>
            </w:r>
            <w:r>
              <w:rPr>
                <w:spacing w:val="-3"/>
              </w:rPr>
              <w:t xml:space="preserve"> </w:t>
            </w:r>
            <w:r>
              <w:t>volunteers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visitors)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093A36" w:rsidRDefault="00B8662C">
          <w:pPr>
            <w:pStyle w:val="TOC2"/>
            <w:tabs>
              <w:tab w:val="right" w:leader="dot" w:pos="9968"/>
            </w:tabs>
            <w:spacing w:before="99"/>
            <w:ind w:left="227" w:firstLine="0"/>
          </w:pPr>
          <w:hyperlink w:anchor="_bookmark16" w:history="1">
            <w:r>
              <w:t>Appendix</w:t>
            </w:r>
            <w:r>
              <w:rPr>
                <w:spacing w:val="-7"/>
              </w:rPr>
              <w:t xml:space="preserve"> </w:t>
            </w:r>
            <w:r>
              <w:t>4:</w:t>
            </w:r>
            <w:r>
              <w:rPr>
                <w:spacing w:val="-3"/>
              </w:rPr>
              <w:t xml:space="preserve"> </w:t>
            </w:r>
            <w:r>
              <w:t>online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self-audit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093A36" w:rsidRDefault="00B8662C">
          <w:pPr>
            <w:pStyle w:val="TOC2"/>
            <w:tabs>
              <w:tab w:val="right" w:leader="dot" w:pos="9968"/>
            </w:tabs>
            <w:ind w:left="227" w:firstLine="0"/>
          </w:pPr>
          <w:hyperlink w:anchor="_bookmark17" w:history="1">
            <w:r>
              <w:t>Appendix</w:t>
            </w:r>
            <w:r>
              <w:rPr>
                <w:spacing w:val="-7"/>
              </w:rPr>
              <w:t xml:space="preserve"> </w:t>
            </w:r>
            <w:r>
              <w:t>5:</w:t>
            </w:r>
            <w:r>
              <w:rPr>
                <w:spacing w:val="-3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incident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log</w:t>
            </w:r>
            <w:proofErr w:type="gramEnd"/>
            <w:r>
              <w:tab/>
            </w:r>
            <w:r>
              <w:rPr>
                <w:spacing w:val="-5"/>
              </w:rPr>
              <w:t>16</w:t>
            </w:r>
          </w:hyperlink>
        </w:p>
      </w:sdtContent>
    </w:sdt>
    <w:p w:rsidR="00093A36" w:rsidRDefault="00B8662C" w:rsidP="00B8662C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683894</wp:posOffset>
                </wp:positionH>
                <wp:positionV relativeFrom="paragraph">
                  <wp:posOffset>283832</wp:posOffset>
                </wp:positionV>
                <wp:extent cx="61588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86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22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9E581" id="Graphic 2" o:spid="_x0000_s1026" style="position:absolute;margin-left:53.85pt;margin-top:22.35pt;width:48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" path="m,l6158864,e" filled="f" strokecolor="#12253e" strokeweight="1pt">
                <v:path arrowok="t"/>
                <w10:wrap type="topAndBottom" anchorx="page"/>
              </v:shape>
            </w:pict>
          </mc:Fallback>
        </mc:AlternateContent>
      </w:r>
    </w:p>
    <w:p w:rsidR="00B8662C" w:rsidRDefault="00B8662C" w:rsidP="00B8662C">
      <w:pPr>
        <w:pStyle w:val="BodyText"/>
        <w:spacing w:before="193"/>
        <w:rPr>
          <w:sz w:val="20"/>
        </w:rPr>
      </w:pPr>
    </w:p>
    <w:p w:rsidR="00B8662C" w:rsidRDefault="00B8662C" w:rsidP="00B8662C">
      <w:pPr>
        <w:pStyle w:val="BodyText"/>
        <w:spacing w:before="193"/>
        <w:rPr>
          <w:sz w:val="20"/>
        </w:rPr>
      </w:pPr>
    </w:p>
    <w:p w:rsidR="00B8662C" w:rsidRDefault="00B8662C" w:rsidP="00B8662C">
      <w:pPr>
        <w:pStyle w:val="BodyText"/>
        <w:spacing w:before="193"/>
        <w:rPr>
          <w:sz w:val="20"/>
        </w:rPr>
        <w:sectPr w:rsidR="00B8662C">
          <w:pgSz w:w="11900" w:h="16850"/>
          <w:pgMar w:top="19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 w:rsidP="00B8662C">
      <w:pPr>
        <w:pStyle w:val="Heading3"/>
        <w:numPr>
          <w:ilvl w:val="0"/>
          <w:numId w:val="8"/>
        </w:numPr>
        <w:tabs>
          <w:tab w:val="left" w:pos="494"/>
        </w:tabs>
      </w:pPr>
      <w:r>
        <w:rPr>
          <w:spacing w:val="-4"/>
        </w:rPr>
        <w:lastRenderedPageBreak/>
        <w:t>Aims</w:t>
      </w:r>
    </w:p>
    <w:p w:rsidR="00093A36" w:rsidRDefault="00B8662C">
      <w:pPr>
        <w:pStyle w:val="BodyText"/>
        <w:spacing w:before="240"/>
        <w:ind w:left="227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 of</w:t>
      </w:r>
      <w:r>
        <w:rPr>
          <w:spacing w:val="-4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volunteers and governors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Deliver an effective approach to online safety, which empowers us to protect and educate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t>and smart technology (which we refer to as ‘mobile phones’)</w:t>
      </w:r>
    </w:p>
    <w:p w:rsidR="00093A36" w:rsidRDefault="00B8662C">
      <w:pPr>
        <w:pStyle w:val="BodyText"/>
        <w:spacing w:before="121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Establis</w:t>
      </w:r>
      <w:r>
        <w:t>h</w:t>
      </w:r>
      <w:r>
        <w:rPr>
          <w:spacing w:val="-3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mechanisms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identify,</w:t>
      </w:r>
      <w:r>
        <w:rPr>
          <w:spacing w:val="-3"/>
        </w:rPr>
        <w:t xml:space="preserve"> </w:t>
      </w:r>
      <w:r>
        <w:t>intervene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escalate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incident,</w:t>
      </w:r>
      <w:r>
        <w:rPr>
          <w:spacing w:val="-5"/>
        </w:rPr>
        <w:t xml:space="preserve"> </w:t>
      </w:r>
      <w:r>
        <w:t xml:space="preserve">where </w:t>
      </w:r>
      <w:r>
        <w:rPr>
          <w:spacing w:val="-2"/>
        </w:rPr>
        <w:t>appropriate</w:t>
      </w:r>
    </w:p>
    <w:p w:rsidR="00093A36" w:rsidRDefault="00B8662C">
      <w:pPr>
        <w:spacing w:before="120"/>
        <w:ind w:left="227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key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categories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risk</w:t>
      </w:r>
    </w:p>
    <w:p w:rsidR="00093A36" w:rsidRDefault="00B8662C">
      <w:pPr>
        <w:pStyle w:val="BodyText"/>
        <w:ind w:left="227"/>
      </w:pPr>
      <w:r>
        <w:t>Our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risk: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</w:rPr>
        <w:t>Content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illegal,</w:t>
      </w:r>
      <w:r>
        <w:rPr>
          <w:spacing w:val="-3"/>
        </w:rPr>
        <w:t xml:space="preserve"> </w:t>
      </w:r>
      <w:r>
        <w:t>inappropriate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 xml:space="preserve">as pornography, fake news, racism, misogyny, self-harm, suicide, antisemitism, </w:t>
      </w:r>
      <w:proofErr w:type="spellStart"/>
      <w:r>
        <w:t>radicalisation</w:t>
      </w:r>
      <w:proofErr w:type="spellEnd"/>
      <w:r>
        <w:t xml:space="preserve"> and extremism</w:t>
      </w:r>
    </w:p>
    <w:p w:rsidR="00093A36" w:rsidRDefault="00B8662C">
      <w:pPr>
        <w:pStyle w:val="BodyText"/>
        <w:ind w:left="568" w:right="254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</w:rPr>
        <w:t>Contact</w:t>
      </w:r>
      <w:r>
        <w:rPr>
          <w:rFonts w:ascii="Arial" w:hAnsi="Arial"/>
          <w:b/>
          <w:spacing w:val="-1"/>
        </w:rPr>
        <w:t xml:space="preserve"> </w:t>
      </w:r>
      <w:r>
        <w:t>– being</w:t>
      </w:r>
      <w:r>
        <w:rPr>
          <w:spacing w:val="-1"/>
        </w:rPr>
        <w:t xml:space="preserve"> </w:t>
      </w:r>
      <w:r>
        <w:t>subjected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harmful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users,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peer- to-peer</w:t>
      </w:r>
      <w:r>
        <w:rPr>
          <w:spacing w:val="-6"/>
        </w:rPr>
        <w:t xml:space="preserve"> </w:t>
      </w:r>
      <w:r>
        <w:t>pressure,</w:t>
      </w:r>
      <w:r>
        <w:rPr>
          <w:spacing w:val="-5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advert</w:t>
      </w:r>
      <w:r>
        <w:t>ising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posing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 xml:space="preserve">adults with the intention to groom or exploit them for sexual, criminal, financial or other </w:t>
      </w:r>
      <w:r>
        <w:rPr>
          <w:spacing w:val="-2"/>
        </w:rPr>
        <w:t>purposes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</w:rPr>
        <w:t xml:space="preserve">Conduct </w:t>
      </w:r>
      <w:r>
        <w:t xml:space="preserve">– personal online </w:t>
      </w:r>
      <w:proofErr w:type="spellStart"/>
      <w:r>
        <w:t>behaviour</w:t>
      </w:r>
      <w:proofErr w:type="spellEnd"/>
      <w:r>
        <w:t xml:space="preserve"> that increases the likelihood of, or causes, harm, such as making, sendi</w:t>
      </w:r>
      <w:r>
        <w:t>ng and receiving explicit images (e.g. consensual and non- consensual</w:t>
      </w:r>
      <w:r>
        <w:rPr>
          <w:spacing w:val="-3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nudes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semi-nudes</w:t>
      </w:r>
      <w:r>
        <w:rPr>
          <w:spacing w:val="-6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pornography),</w:t>
      </w:r>
      <w:r>
        <w:rPr>
          <w:spacing w:val="-6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explicit images and online bullying; and</w:t>
      </w:r>
    </w:p>
    <w:p w:rsidR="00093A36" w:rsidRDefault="00B8662C">
      <w:pPr>
        <w:pStyle w:val="BodyText"/>
        <w:spacing w:before="121"/>
        <w:ind w:left="568" w:right="254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</w:rPr>
        <w:t>Commerce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gambling,</w:t>
      </w:r>
      <w:r>
        <w:rPr>
          <w:spacing w:val="-3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advertising,</w:t>
      </w:r>
      <w:r>
        <w:rPr>
          <w:spacing w:val="-3"/>
        </w:rPr>
        <w:t xml:space="preserve"> </w:t>
      </w:r>
      <w:r>
        <w:t>phishing</w:t>
      </w:r>
      <w:r>
        <w:rPr>
          <w:spacing w:val="-5"/>
        </w:rPr>
        <w:t xml:space="preserve"> </w:t>
      </w:r>
      <w:r>
        <w:t>and/or financial scams</w:t>
      </w:r>
    </w:p>
    <w:p w:rsidR="00093A36" w:rsidRDefault="00093A36">
      <w:pPr>
        <w:pStyle w:val="BodyText"/>
        <w:spacing w:before="239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5"/>
        </w:tabs>
        <w:spacing w:before="1"/>
        <w:ind w:left="495" w:hanging="268"/>
      </w:pPr>
      <w:bookmarkStart w:id="1" w:name="_bookmark1"/>
      <w:bookmarkEnd w:id="1"/>
      <w:r>
        <w:t>Legislation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guidance</w:t>
      </w:r>
    </w:p>
    <w:p w:rsidR="00093A36" w:rsidRDefault="00B8662C">
      <w:pPr>
        <w:pStyle w:val="BodyText"/>
        <w:ind w:left="227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Education’s (DfE’s)</w:t>
      </w:r>
      <w:r>
        <w:rPr>
          <w:spacing w:val="-5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 xml:space="preserve">safeguarding guidance, </w:t>
      </w:r>
      <w:hyperlink r:id="rId7">
        <w:r>
          <w:rPr>
            <w:color w:val="0071CC"/>
            <w:u w:val="single" w:color="0071CC"/>
          </w:rPr>
          <w:t>Keeping Children Safe in Education</w:t>
        </w:r>
      </w:hyperlink>
      <w:r>
        <w:t>, and its advice for schools on: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hyperlink r:id="rId8">
        <w:r>
          <w:rPr>
            <w:color w:val="0071CC"/>
            <w:u w:val="single" w:color="0071CC"/>
          </w:rPr>
          <w:t>Teaching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online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safety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in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schools</w:t>
        </w:r>
      </w:hyperlink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1" name="Image 11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9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hyperlink r:id="rId10">
        <w:r>
          <w:rPr>
            <w:color w:val="0071CC"/>
            <w:u w:val="single" w:color="0071CC"/>
          </w:rPr>
          <w:t>Preventing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tackling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bullying</w:t>
        </w:r>
      </w:hyperlink>
      <w:r>
        <w:rPr>
          <w:color w:val="0071CC"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hyperlink r:id="rId11">
        <w:r>
          <w:rPr>
            <w:color w:val="0071CC"/>
            <w:u w:val="single" w:color="0071CC"/>
          </w:rPr>
          <w:t>cyber-bullying: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advice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head</w:t>
        </w:r>
        <w:r>
          <w:rPr>
            <w:color w:val="0071CC"/>
            <w:u w:val="single" w:color="0071CC"/>
          </w:rPr>
          <w:t>teachers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school</w:t>
        </w:r>
      </w:hyperlink>
      <w:r>
        <w:rPr>
          <w:color w:val="0071CC"/>
        </w:rPr>
        <w:t xml:space="preserve"> </w:t>
      </w:r>
      <w:hyperlink r:id="rId12">
        <w:r>
          <w:rPr>
            <w:color w:val="0071CC"/>
            <w:spacing w:val="-2"/>
            <w:u w:val="single" w:color="0071CC"/>
          </w:rPr>
          <w:t>staff</w:t>
        </w:r>
      </w:hyperlink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hyperlink r:id="rId13">
        <w:r>
          <w:rPr>
            <w:color w:val="0071CC"/>
            <w:u w:val="single" w:color="0071CC"/>
          </w:rPr>
          <w:t>Relationships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sex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</w:hyperlink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hyperlink r:id="rId14">
        <w:r>
          <w:rPr>
            <w:color w:val="0071CC"/>
            <w:u w:val="single" w:color="0071CC"/>
          </w:rPr>
          <w:t>Searching,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screening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confiscation</w:t>
        </w:r>
      </w:hyperlink>
    </w:p>
    <w:p w:rsidR="00093A36" w:rsidRDefault="00B8662C">
      <w:pPr>
        <w:pStyle w:val="BodyText"/>
        <w:ind w:left="227"/>
      </w:pP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DfE’s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hyperlink r:id="rId15">
        <w:r>
          <w:rPr>
            <w:color w:val="0071CC"/>
            <w:u w:val="single" w:color="0071CC"/>
          </w:rPr>
          <w:t>protecting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children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from</w:t>
        </w:r>
        <w:r>
          <w:rPr>
            <w:color w:val="0071CC"/>
            <w:spacing w:val="-2"/>
            <w:u w:val="single" w:color="0071CC"/>
          </w:rPr>
          <w:t xml:space="preserve"> </w:t>
        </w:r>
        <w:proofErr w:type="spellStart"/>
        <w:r>
          <w:rPr>
            <w:color w:val="0071CC"/>
            <w:spacing w:val="-2"/>
            <w:u w:val="single" w:color="0071CC"/>
          </w:rPr>
          <w:t>radicalisation</w:t>
        </w:r>
        <w:proofErr w:type="spellEnd"/>
      </w:hyperlink>
      <w:r>
        <w:rPr>
          <w:spacing w:val="-2"/>
        </w:rPr>
        <w:t>.</w:t>
      </w:r>
    </w:p>
    <w:p w:rsidR="00093A36" w:rsidRDefault="00B8662C">
      <w:pPr>
        <w:pStyle w:val="BodyText"/>
        <w:ind w:left="227"/>
      </w:pPr>
      <w:r>
        <w:t xml:space="preserve">It reflects existing legislation, including but not limited to the </w:t>
      </w:r>
      <w:hyperlink r:id="rId16">
        <w:r>
          <w:rPr>
            <w:color w:val="0071CC"/>
            <w:u w:val="single" w:color="0071CC"/>
          </w:rPr>
          <w:t>Education Act 1996</w:t>
        </w:r>
      </w:hyperlink>
      <w:r>
        <w:rPr>
          <w:color w:val="0071CC"/>
        </w:rPr>
        <w:t xml:space="preserve"> </w:t>
      </w:r>
      <w:r>
        <w:t>(as amended),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17">
        <w:r>
          <w:rPr>
            <w:color w:val="0071CC"/>
            <w:u w:val="single" w:color="0071CC"/>
          </w:rPr>
          <w:t>Education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Inspections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Act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2006</w:t>
        </w:r>
      </w:hyperlink>
      <w:r>
        <w:rPr>
          <w:color w:val="0071CC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8">
        <w:r>
          <w:rPr>
            <w:color w:val="0071CC"/>
            <w:u w:val="single" w:color="0071CC"/>
          </w:rPr>
          <w:t>Equality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Act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2010</w:t>
        </w:r>
      </w:hyperlink>
      <w:r>
        <w:t>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 xml:space="preserve">it reflects the </w:t>
      </w:r>
      <w:hyperlink r:id="rId19">
        <w:r>
          <w:rPr>
            <w:color w:val="0071CC"/>
            <w:u w:val="single" w:color="0071CC"/>
          </w:rPr>
          <w:t>Education Act 2011</w:t>
        </w:r>
      </w:hyperlink>
      <w:r>
        <w:t>, which has given teachers stronger pow</w:t>
      </w:r>
      <w:r>
        <w:t>ers to tackle cyber- bullying by, if necessary, searching for and deleting inappropriate images or files on pupils’ electronic devices where they believe there is a ‘good reason’ to do so.</w:t>
      </w:r>
    </w:p>
    <w:p w:rsidR="00093A36" w:rsidRDefault="00093A36">
      <w:pPr>
        <w:pStyle w:val="BodyText"/>
        <w:sectPr w:rsidR="00093A36">
          <w:pgSz w:w="11900" w:h="16850"/>
          <w:pgMar w:top="19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BodyText"/>
        <w:spacing w:before="77"/>
        <w:ind w:left="227"/>
      </w:pPr>
      <w:r>
        <w:lastRenderedPageBreak/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proofErr w:type="gramStart"/>
      <w:r>
        <w:t>t</w:t>
      </w:r>
      <w:r>
        <w:t>akes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account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computing</w:t>
      </w:r>
      <w:r>
        <w:rPr>
          <w:spacing w:val="-4"/>
        </w:rPr>
        <w:t xml:space="preserve"> </w:t>
      </w:r>
      <w:proofErr w:type="spellStart"/>
      <w:r>
        <w:t>programmes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study.</w:t>
      </w:r>
    </w:p>
    <w:p w:rsidR="00093A36" w:rsidRDefault="00093A36">
      <w:pPr>
        <w:pStyle w:val="BodyText"/>
        <w:spacing w:before="84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4"/>
        </w:tabs>
        <w:ind w:left="494" w:hanging="267"/>
      </w:pPr>
      <w:bookmarkStart w:id="2" w:name="_bookmark2"/>
      <w:bookmarkEnd w:id="2"/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:rsidR="00093A36" w:rsidRDefault="00B8662C">
      <w:pPr>
        <w:pStyle w:val="ListParagraph"/>
        <w:numPr>
          <w:ilvl w:val="1"/>
          <w:numId w:val="6"/>
        </w:numPr>
        <w:tabs>
          <w:tab w:val="left" w:pos="626"/>
        </w:tabs>
        <w:spacing w:before="241"/>
        <w:ind w:left="626" w:hanging="399"/>
        <w:rPr>
          <w:rFonts w:ascii="Arial"/>
          <w:b/>
          <w:sz w:val="24"/>
        </w:rPr>
      </w:pPr>
      <w:r>
        <w:rPr>
          <w:rFonts w:ascii="Arial"/>
          <w:b/>
          <w:color w:val="12253E"/>
          <w:sz w:val="24"/>
        </w:rPr>
        <w:t>The</w:t>
      </w:r>
      <w:r>
        <w:rPr>
          <w:rFonts w:ascii="Arial"/>
          <w:b/>
          <w:color w:val="12253E"/>
          <w:spacing w:val="-3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governing</w:t>
      </w:r>
      <w:r>
        <w:rPr>
          <w:rFonts w:ascii="Arial"/>
          <w:b/>
          <w:color w:val="12253E"/>
          <w:spacing w:val="-1"/>
          <w:sz w:val="24"/>
        </w:rPr>
        <w:t xml:space="preserve"> </w:t>
      </w:r>
      <w:r>
        <w:rPr>
          <w:rFonts w:ascii="Arial"/>
          <w:b/>
          <w:color w:val="12253E"/>
          <w:spacing w:val="-4"/>
          <w:sz w:val="24"/>
        </w:rPr>
        <w:t>board</w:t>
      </w:r>
    </w:p>
    <w:p w:rsidR="00093A36" w:rsidRDefault="00B8662C">
      <w:pPr>
        <w:pStyle w:val="BodyText"/>
        <w:ind w:left="227" w:right="254"/>
      </w:pP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the headteacher to account for its implementation.</w:t>
      </w:r>
    </w:p>
    <w:p w:rsidR="00093A36" w:rsidRDefault="00B8662C">
      <w:pPr>
        <w:pStyle w:val="BodyText"/>
        <w:ind w:left="227"/>
      </w:pPr>
      <w:r>
        <w:t>All</w:t>
      </w:r>
      <w:r>
        <w:rPr>
          <w:spacing w:val="-4"/>
        </w:rPr>
        <w:t xml:space="preserve"> </w:t>
      </w:r>
      <w:r>
        <w:t>governors</w:t>
      </w:r>
      <w:r>
        <w:rPr>
          <w:spacing w:val="-2"/>
        </w:rPr>
        <w:t xml:space="preserve"> will: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ICT</w:t>
      </w:r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internet (appendix 3)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t>Ensure that online safety is a running and interrelated theme while devising and implementing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related policies and/or procedures</w:t>
      </w:r>
    </w:p>
    <w:p w:rsidR="00093A36" w:rsidRDefault="00B8662C">
      <w:pPr>
        <w:pStyle w:val="BodyText"/>
        <w:ind w:left="568" w:right="8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20"/>
        </w:rPr>
        <w:t xml:space="preserve"> </w:t>
      </w:r>
      <w:r>
        <w:t>Ensure that, where necessary, teaching about safeguarding, includi</w:t>
      </w:r>
      <w:r>
        <w:t xml:space="preserve">ng online safety, is adapted for vulnerable children, victims of abuse and some pupils with special educational needs and/or disabilities (SEND). This is because of the importance of </w:t>
      </w:r>
      <w:proofErr w:type="spellStart"/>
      <w:r>
        <w:t>recognising</w:t>
      </w:r>
      <w:proofErr w:type="spellEnd"/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 ‘one</w:t>
      </w:r>
      <w:r>
        <w:rPr>
          <w:spacing w:val="-4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fits</w:t>
      </w:r>
      <w:r>
        <w:rPr>
          <w:spacing w:val="-2"/>
        </w:rPr>
        <w:t xml:space="preserve"> </w:t>
      </w:r>
      <w:r>
        <w:t>all’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appropriate fo</w:t>
      </w:r>
      <w:r>
        <w:t>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 in</w:t>
      </w:r>
      <w:r>
        <w:rPr>
          <w:spacing w:val="-4"/>
        </w:rPr>
        <w:t xml:space="preserve"> </w:t>
      </w:r>
      <w:r>
        <w:t xml:space="preserve">all situations, and a more </w:t>
      </w:r>
      <w:proofErr w:type="spellStart"/>
      <w:r>
        <w:t>personalised</w:t>
      </w:r>
      <w:proofErr w:type="spellEnd"/>
      <w:r>
        <w:t xml:space="preserve"> or </w:t>
      </w:r>
      <w:proofErr w:type="spellStart"/>
      <w:r>
        <w:t>contextualised</w:t>
      </w:r>
      <w:proofErr w:type="spellEnd"/>
      <w:r>
        <w:t xml:space="preserve"> approach may often be more </w:t>
      </w:r>
      <w:r>
        <w:rPr>
          <w:spacing w:val="-2"/>
        </w:rPr>
        <w:t>suitable</w:t>
      </w:r>
    </w:p>
    <w:p w:rsidR="00093A36" w:rsidRDefault="00B8662C">
      <w:pPr>
        <w:pStyle w:val="ListParagraph"/>
        <w:numPr>
          <w:ilvl w:val="1"/>
          <w:numId w:val="6"/>
        </w:numPr>
        <w:tabs>
          <w:tab w:val="left" w:pos="626"/>
        </w:tabs>
        <w:spacing w:before="241"/>
        <w:ind w:left="626" w:hanging="399"/>
        <w:rPr>
          <w:rFonts w:ascii="Arial"/>
          <w:b/>
          <w:sz w:val="24"/>
        </w:rPr>
      </w:pPr>
      <w:r>
        <w:rPr>
          <w:rFonts w:ascii="Arial"/>
          <w:b/>
          <w:color w:val="12253E"/>
          <w:sz w:val="24"/>
        </w:rPr>
        <w:t>The</w:t>
      </w:r>
      <w:r>
        <w:rPr>
          <w:rFonts w:ascii="Arial"/>
          <w:b/>
          <w:color w:val="12253E"/>
          <w:spacing w:val="-2"/>
          <w:sz w:val="24"/>
        </w:rPr>
        <w:t xml:space="preserve"> headteacher</w:t>
      </w:r>
    </w:p>
    <w:p w:rsidR="00093A36" w:rsidRDefault="00B8662C">
      <w:pPr>
        <w:pStyle w:val="BodyText"/>
        <w:ind w:left="227"/>
      </w:pPr>
      <w:r>
        <w:t>The</w:t>
      </w:r>
      <w:r>
        <w:rPr>
          <w:spacing w:val="-3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being implemented consistently throughout the school.</w:t>
      </w:r>
    </w:p>
    <w:p w:rsidR="00093A36" w:rsidRDefault="00B8662C">
      <w:pPr>
        <w:pStyle w:val="ListParagraph"/>
        <w:numPr>
          <w:ilvl w:val="1"/>
          <w:numId w:val="6"/>
        </w:numPr>
        <w:tabs>
          <w:tab w:val="left" w:pos="626"/>
        </w:tabs>
        <w:spacing w:before="240"/>
        <w:ind w:left="626" w:hanging="399"/>
        <w:rPr>
          <w:rFonts w:ascii="Arial"/>
          <w:b/>
          <w:sz w:val="24"/>
        </w:rPr>
      </w:pPr>
      <w:r>
        <w:rPr>
          <w:rFonts w:ascii="Arial"/>
          <w:b/>
          <w:color w:val="12253E"/>
          <w:sz w:val="24"/>
        </w:rPr>
        <w:t>The</w:t>
      </w:r>
      <w:r>
        <w:rPr>
          <w:rFonts w:ascii="Arial"/>
          <w:b/>
          <w:color w:val="12253E"/>
          <w:spacing w:val="-5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designated</w:t>
      </w:r>
      <w:r>
        <w:rPr>
          <w:rFonts w:ascii="Arial"/>
          <w:b/>
          <w:color w:val="12253E"/>
          <w:spacing w:val="-3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safeguarding</w:t>
      </w:r>
      <w:r>
        <w:rPr>
          <w:rFonts w:ascii="Arial"/>
          <w:b/>
          <w:color w:val="12253E"/>
          <w:spacing w:val="-3"/>
          <w:sz w:val="24"/>
        </w:rPr>
        <w:t xml:space="preserve"> </w:t>
      </w:r>
      <w:r>
        <w:rPr>
          <w:rFonts w:ascii="Arial"/>
          <w:b/>
          <w:color w:val="12253E"/>
          <w:spacing w:val="-4"/>
          <w:sz w:val="24"/>
        </w:rPr>
        <w:t>leads</w:t>
      </w:r>
    </w:p>
    <w:p w:rsidR="00093A36" w:rsidRDefault="00B8662C">
      <w:pPr>
        <w:pStyle w:val="BodyText"/>
        <w:spacing w:before="118"/>
        <w:ind w:left="227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(DSLs)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child protection and safeguarding policy as well as relevant job descriptions.</w:t>
      </w:r>
    </w:p>
    <w:p w:rsidR="00093A36" w:rsidRDefault="00B8662C">
      <w:pPr>
        <w:pStyle w:val="BodyText"/>
        <w:ind w:left="227"/>
      </w:pPr>
      <w:r>
        <w:t>The</w:t>
      </w:r>
      <w:r>
        <w:rPr>
          <w:spacing w:val="-4"/>
        </w:rPr>
        <w:t xml:space="preserve"> </w:t>
      </w:r>
      <w:r>
        <w:t>DSLs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particular: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being implemented consistently throughout the school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headteacher,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man</w:t>
      </w:r>
      <w:r>
        <w:t>ager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 any online safety issues or incidents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 issues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 xml:space="preserve">protection </w:t>
      </w:r>
      <w:r>
        <w:rPr>
          <w:spacing w:val="-2"/>
        </w:rPr>
        <w:t>policy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logged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appendix 5)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dealt</w:t>
      </w:r>
      <w:r>
        <w:rPr>
          <w:spacing w:val="-6"/>
        </w:rPr>
        <w:t xml:space="preserve"> </w:t>
      </w:r>
      <w:r>
        <w:t>with appropriately in line with this policy</w:t>
      </w:r>
    </w:p>
    <w:p w:rsidR="00093A36" w:rsidRDefault="00B8662C">
      <w:pPr>
        <w:pStyle w:val="BodyText"/>
        <w:ind w:left="568" w:right="254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cyber-bullying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logged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 xml:space="preserve">in line with the school </w:t>
      </w:r>
      <w:proofErr w:type="spellStart"/>
      <w:r>
        <w:t>behaviour</w:t>
      </w:r>
      <w:proofErr w:type="spellEnd"/>
      <w:r>
        <w:t xml:space="preserve"> and relationships </w:t>
      </w:r>
      <w:r>
        <w:t>policy</w:t>
      </w:r>
    </w:p>
    <w:p w:rsidR="00093A36" w:rsidRDefault="00B8662C">
      <w:pPr>
        <w:pStyle w:val="BodyText"/>
        <w:ind w:left="568" w:right="254" w:hanging="164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Updating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(appendix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self-audit for staff on online safety training needs)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r>
        <w:t>Liaising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necessary</w:t>
      </w:r>
    </w:p>
    <w:p w:rsidR="00093A36" w:rsidRDefault="00093A36">
      <w:pPr>
        <w:pStyle w:val="BodyText"/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BodyText"/>
        <w:spacing w:before="77"/>
        <w:ind w:left="568" w:hanging="164"/>
      </w:pPr>
      <w:r>
        <w:rPr>
          <w:noProof/>
        </w:rPr>
        <w:lastRenderedPageBreak/>
        <w:drawing>
          <wp:inline distT="0" distB="0" distL="0" distR="0">
            <wp:extent cx="75901" cy="12168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headteache</w:t>
      </w:r>
      <w:r>
        <w:t>r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 xml:space="preserve">governing </w:t>
      </w:r>
      <w:r>
        <w:rPr>
          <w:spacing w:val="-2"/>
        </w:rPr>
        <w:t>board</w:t>
      </w:r>
    </w:p>
    <w:p w:rsidR="00093A36" w:rsidRDefault="00B8662C">
      <w:pPr>
        <w:pStyle w:val="BodyText"/>
        <w:ind w:left="227"/>
      </w:pPr>
      <w:r>
        <w:t>This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exhaustive.</w:t>
      </w:r>
    </w:p>
    <w:p w:rsidR="00093A36" w:rsidRDefault="00093A36">
      <w:pPr>
        <w:pStyle w:val="BodyText"/>
        <w:spacing w:before="84"/>
      </w:pPr>
    </w:p>
    <w:p w:rsidR="00093A36" w:rsidRDefault="00B8662C">
      <w:pPr>
        <w:pStyle w:val="ListParagraph"/>
        <w:numPr>
          <w:ilvl w:val="1"/>
          <w:numId w:val="6"/>
        </w:numPr>
        <w:tabs>
          <w:tab w:val="left" w:pos="626"/>
        </w:tabs>
        <w:spacing w:before="1"/>
        <w:ind w:left="626" w:hanging="399"/>
        <w:rPr>
          <w:rFonts w:ascii="Arial" w:hAnsi="Arial"/>
          <w:b/>
          <w:sz w:val="24"/>
        </w:rPr>
      </w:pPr>
      <w:r>
        <w:rPr>
          <w:rFonts w:ascii="Arial" w:hAnsi="Arial"/>
          <w:b/>
          <w:color w:val="12253E"/>
          <w:sz w:val="24"/>
        </w:rPr>
        <w:t>The</w:t>
      </w:r>
      <w:r>
        <w:rPr>
          <w:rFonts w:ascii="Arial" w:hAnsi="Arial"/>
          <w:b/>
          <w:color w:val="12253E"/>
          <w:spacing w:val="-5"/>
          <w:sz w:val="24"/>
        </w:rPr>
        <w:t xml:space="preserve"> </w:t>
      </w:r>
      <w:r>
        <w:rPr>
          <w:rFonts w:ascii="Arial" w:hAnsi="Arial"/>
          <w:b/>
          <w:color w:val="12253E"/>
          <w:sz w:val="24"/>
        </w:rPr>
        <w:t>ICT</w:t>
      </w:r>
      <w:r>
        <w:rPr>
          <w:rFonts w:ascii="Arial" w:hAnsi="Arial"/>
          <w:b/>
          <w:color w:val="12253E"/>
          <w:spacing w:val="-1"/>
          <w:sz w:val="24"/>
        </w:rPr>
        <w:t xml:space="preserve"> </w:t>
      </w:r>
      <w:r>
        <w:rPr>
          <w:rFonts w:ascii="Arial" w:hAnsi="Arial"/>
          <w:b/>
          <w:color w:val="12253E"/>
          <w:sz w:val="24"/>
        </w:rPr>
        <w:t>manager</w:t>
      </w:r>
      <w:r>
        <w:rPr>
          <w:rFonts w:ascii="Arial" w:hAnsi="Arial"/>
          <w:b/>
          <w:color w:val="12253E"/>
          <w:spacing w:val="-2"/>
          <w:sz w:val="24"/>
        </w:rPr>
        <w:t xml:space="preserve"> </w:t>
      </w:r>
      <w:r>
        <w:rPr>
          <w:rFonts w:ascii="Arial" w:hAnsi="Arial"/>
          <w:b/>
          <w:color w:val="12253E"/>
          <w:sz w:val="24"/>
        </w:rPr>
        <w:t>– Savvy</w:t>
      </w:r>
      <w:r>
        <w:rPr>
          <w:rFonts w:ascii="Arial" w:hAnsi="Arial"/>
          <w:b/>
          <w:color w:val="12253E"/>
          <w:spacing w:val="-4"/>
          <w:sz w:val="24"/>
        </w:rPr>
        <w:t xml:space="preserve"> </w:t>
      </w:r>
      <w:r>
        <w:rPr>
          <w:rFonts w:ascii="Arial" w:hAnsi="Arial"/>
          <w:b/>
          <w:color w:val="12253E"/>
          <w:sz w:val="24"/>
        </w:rPr>
        <w:t>IT</w:t>
      </w:r>
      <w:r>
        <w:rPr>
          <w:rFonts w:ascii="Arial" w:hAnsi="Arial"/>
          <w:b/>
          <w:color w:val="12253E"/>
          <w:spacing w:val="-1"/>
          <w:sz w:val="24"/>
        </w:rPr>
        <w:t xml:space="preserve"> </w:t>
      </w:r>
      <w:r>
        <w:rPr>
          <w:rFonts w:ascii="Arial" w:hAnsi="Arial"/>
          <w:b/>
          <w:color w:val="12253E"/>
          <w:spacing w:val="-5"/>
          <w:sz w:val="24"/>
        </w:rPr>
        <w:t>Ltd</w:t>
      </w:r>
    </w:p>
    <w:p w:rsidR="00093A36" w:rsidRDefault="00B8662C">
      <w:pPr>
        <w:pStyle w:val="BodyText"/>
        <w:ind w:left="227"/>
      </w:pPr>
      <w:r>
        <w:t>The</w:t>
      </w:r>
      <w:r>
        <w:rPr>
          <w:spacing w:val="-9"/>
        </w:rPr>
        <w:t xml:space="preserve"> </w:t>
      </w:r>
      <w:r>
        <w:t>ICT</w:t>
      </w:r>
      <w:r>
        <w:rPr>
          <w:spacing w:val="-11"/>
        </w:rPr>
        <w:t xml:space="preserve"> </w:t>
      </w:r>
      <w:r>
        <w:t>manager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rPr>
          <w:spacing w:val="-4"/>
        </w:rPr>
        <w:t>for: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t>Putting in place an appropriate level of security protection procedures, such as filtering and monitoring systems, which are reviewed and updated on a regular basis to assess effectiveness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kept safe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t>harmful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inappropriate content and contact online while at school, including terrorist and extremist material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viruses</w:t>
      </w:r>
      <w:r>
        <w:rPr>
          <w:spacing w:val="-3"/>
        </w:rPr>
        <w:t xml:space="preserve"> </w:t>
      </w:r>
      <w:r>
        <w:t>and malware, and that such safety mechanisms are updated regularly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Cond</w:t>
      </w:r>
      <w:r>
        <w:t>ucting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 three- monthly basis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Blocking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potentially</w:t>
      </w:r>
      <w:r>
        <w:rPr>
          <w:spacing w:val="-2"/>
        </w:rPr>
        <w:t xml:space="preserve"> </w:t>
      </w:r>
      <w:r>
        <w:t>dangerous</w:t>
      </w:r>
      <w:r>
        <w:rPr>
          <w:spacing w:val="-3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possible,</w:t>
      </w:r>
      <w:r>
        <w:rPr>
          <w:spacing w:val="-5"/>
        </w:rPr>
        <w:t xml:space="preserve"> </w:t>
      </w:r>
      <w:r>
        <w:t>preventing</w:t>
      </w:r>
      <w:r>
        <w:rPr>
          <w:spacing w:val="-3"/>
        </w:rPr>
        <w:t xml:space="preserve"> </w:t>
      </w:r>
      <w:r>
        <w:t>the downloading of potentially dangerous files</w:t>
      </w:r>
    </w:p>
    <w:p w:rsidR="00093A36" w:rsidRDefault="00B8662C">
      <w:pPr>
        <w:pStyle w:val="BodyText"/>
        <w:ind w:left="568" w:right="254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logged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dealt</w:t>
      </w:r>
      <w:r>
        <w:rPr>
          <w:spacing w:val="-6"/>
        </w:rPr>
        <w:t xml:space="preserve"> </w:t>
      </w:r>
      <w:r>
        <w:t>with appropriately in line with this policy</w:t>
      </w:r>
    </w:p>
    <w:p w:rsidR="00093A36" w:rsidRDefault="00B8662C">
      <w:pPr>
        <w:pStyle w:val="BodyText"/>
        <w:ind w:left="227"/>
      </w:pPr>
      <w:r>
        <w:t>This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exhaustive.</w:t>
      </w:r>
    </w:p>
    <w:p w:rsidR="00093A36" w:rsidRDefault="00093A36">
      <w:pPr>
        <w:pStyle w:val="BodyText"/>
        <w:spacing w:before="85"/>
      </w:pPr>
    </w:p>
    <w:p w:rsidR="00093A36" w:rsidRDefault="00B8662C">
      <w:pPr>
        <w:pStyle w:val="ListParagraph"/>
        <w:numPr>
          <w:ilvl w:val="1"/>
          <w:numId w:val="6"/>
        </w:numPr>
        <w:tabs>
          <w:tab w:val="left" w:pos="628"/>
        </w:tabs>
        <w:ind w:left="628"/>
        <w:rPr>
          <w:rFonts w:ascii="Arial"/>
          <w:b/>
          <w:sz w:val="24"/>
        </w:rPr>
      </w:pPr>
      <w:r>
        <w:rPr>
          <w:rFonts w:ascii="Arial"/>
          <w:b/>
          <w:color w:val="12253E"/>
          <w:sz w:val="24"/>
        </w:rPr>
        <w:t>All</w:t>
      </w:r>
      <w:r>
        <w:rPr>
          <w:rFonts w:ascii="Arial"/>
          <w:b/>
          <w:color w:val="12253E"/>
          <w:spacing w:val="-2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staff</w:t>
      </w:r>
      <w:r>
        <w:rPr>
          <w:rFonts w:ascii="Arial"/>
          <w:b/>
          <w:color w:val="12253E"/>
          <w:spacing w:val="-2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 xml:space="preserve">and </w:t>
      </w:r>
      <w:r>
        <w:rPr>
          <w:rFonts w:ascii="Arial"/>
          <w:b/>
          <w:color w:val="12253E"/>
          <w:spacing w:val="-2"/>
          <w:sz w:val="24"/>
        </w:rPr>
        <w:t>volunteers</w:t>
      </w:r>
    </w:p>
    <w:p w:rsidR="00093A36" w:rsidRDefault="00B8662C">
      <w:pPr>
        <w:pStyle w:val="BodyText"/>
        <w:spacing w:line="343" w:lineRule="auto"/>
        <w:ind w:left="405" w:right="995" w:hanging="178"/>
      </w:pPr>
      <w:r>
        <w:t>All</w:t>
      </w:r>
      <w:r>
        <w:rPr>
          <w:spacing w:val="-4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 xml:space="preserve">for: </w:t>
      </w: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Maintaining an understanding of this policy</w:t>
      </w:r>
    </w:p>
    <w:p w:rsidR="00093A36" w:rsidRDefault="00B8662C">
      <w:pPr>
        <w:pStyle w:val="BodyText"/>
        <w:spacing w:before="3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consistently</w:t>
      </w:r>
    </w:p>
    <w:p w:rsidR="00093A36" w:rsidRDefault="00B8662C">
      <w:pPr>
        <w:pStyle w:val="BodyText"/>
        <w:spacing w:before="117"/>
        <w:ind w:left="568" w:right="112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Agreeing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on acceptable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and the internet (appendix 3), and ensuring that pupils follow the school’s terms on acce</w:t>
      </w:r>
      <w:r>
        <w:t>ptable use (appendices 1 and 2)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DSL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logged</w:t>
      </w:r>
      <w:r>
        <w:rPr>
          <w:spacing w:val="-2"/>
        </w:rPr>
        <w:t xml:space="preserve"> </w:t>
      </w:r>
      <w:r>
        <w:t>(see appendix 5) and dealt with appropriately in line with this policy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cyber-bullying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school </w:t>
      </w:r>
      <w:proofErr w:type="spellStart"/>
      <w:r>
        <w:t>behaviour</w:t>
      </w:r>
      <w:proofErr w:type="spellEnd"/>
      <w:r>
        <w:t xml:space="preserve"> policy</w:t>
      </w:r>
    </w:p>
    <w:p w:rsidR="00093A36" w:rsidRDefault="00B8662C">
      <w:pPr>
        <w:pStyle w:val="BodyText"/>
        <w:spacing w:before="121"/>
        <w:ind w:left="568" w:hanging="164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Responding appropriately to all reports and concerns about sexual violence and/or harassment,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online and</w:t>
      </w:r>
      <w:r>
        <w:rPr>
          <w:spacing w:val="-2"/>
        </w:rPr>
        <w:t xml:space="preserve"> </w:t>
      </w:r>
      <w:r>
        <w:t>offline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attitude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‘it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here’</w:t>
      </w:r>
    </w:p>
    <w:p w:rsidR="00093A36" w:rsidRDefault="00B8662C">
      <w:pPr>
        <w:pStyle w:val="BodyText"/>
        <w:ind w:left="227"/>
      </w:pPr>
      <w:r>
        <w:t>This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</w:t>
      </w:r>
      <w:r>
        <w:t>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exhaustive.</w:t>
      </w:r>
    </w:p>
    <w:p w:rsidR="00093A36" w:rsidRDefault="00B8662C">
      <w:pPr>
        <w:pStyle w:val="ListParagraph"/>
        <w:numPr>
          <w:ilvl w:val="1"/>
          <w:numId w:val="6"/>
        </w:numPr>
        <w:tabs>
          <w:tab w:val="left" w:pos="628"/>
        </w:tabs>
        <w:spacing w:before="240"/>
        <w:ind w:left="628"/>
        <w:rPr>
          <w:rFonts w:ascii="Arial"/>
          <w:b/>
          <w:sz w:val="24"/>
        </w:rPr>
      </w:pPr>
      <w:r>
        <w:rPr>
          <w:rFonts w:ascii="Arial"/>
          <w:b/>
          <w:color w:val="12253E"/>
          <w:spacing w:val="-2"/>
          <w:sz w:val="24"/>
        </w:rPr>
        <w:t>Parents</w:t>
      </w:r>
    </w:p>
    <w:p w:rsidR="00093A36" w:rsidRDefault="00B8662C">
      <w:pPr>
        <w:pStyle w:val="BodyText"/>
        <w:ind w:left="227"/>
      </w:pP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policy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 the school’s ICT systems and internet (appendices 1 and 2)</w:t>
      </w:r>
    </w:p>
    <w:p w:rsidR="00093A36" w:rsidRDefault="00093A36">
      <w:pPr>
        <w:pStyle w:val="BodyText"/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BodyText"/>
        <w:spacing w:before="77"/>
        <w:ind w:left="227"/>
      </w:pPr>
      <w:r>
        <w:lastRenderedPageBreak/>
        <w:t>Parents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following </w:t>
      </w:r>
      <w:proofErr w:type="spellStart"/>
      <w:r>
        <w:t>organisations</w:t>
      </w:r>
      <w:proofErr w:type="spellEnd"/>
      <w:r>
        <w:t xml:space="preserve"> and websites:</w:t>
      </w:r>
    </w:p>
    <w:p w:rsidR="00093A36" w:rsidRDefault="00B8662C">
      <w:pPr>
        <w:pStyle w:val="BodyText"/>
        <w:spacing w:line="343" w:lineRule="auto"/>
        <w:ind w:left="405" w:right="426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issues?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hyperlink r:id="rId20">
        <w:r>
          <w:rPr>
            <w:color w:val="0071CC"/>
            <w:u w:val="single" w:color="0071CC"/>
          </w:rPr>
          <w:t>UK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Safer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Internet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Centre</w:t>
        </w:r>
      </w:hyperlink>
      <w:r>
        <w:rPr>
          <w:color w:val="0071CC"/>
        </w:rPr>
        <w:t xml:space="preserve"> </w:t>
      </w:r>
      <w:r>
        <w:rPr>
          <w:noProof/>
          <w:color w:val="0071CC"/>
          <w:spacing w:val="-1"/>
        </w:rPr>
        <w:drawing>
          <wp:inline distT="0" distB="0" distL="0" distR="0">
            <wp:extent cx="75901" cy="12168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71CC"/>
          <w:spacing w:val="-1"/>
        </w:rPr>
        <w:t xml:space="preserve"> </w:t>
      </w:r>
      <w:r>
        <w:t xml:space="preserve">Hot topics – </w:t>
      </w:r>
      <w:hyperlink r:id="rId21">
        <w:proofErr w:type="spellStart"/>
        <w:r>
          <w:rPr>
            <w:color w:val="0071CC"/>
            <w:u w:val="single" w:color="0071CC"/>
          </w:rPr>
          <w:t>Childnet</w:t>
        </w:r>
        <w:proofErr w:type="spellEnd"/>
        <w:r>
          <w:rPr>
            <w:color w:val="0071CC"/>
            <w:u w:val="single" w:color="0071CC"/>
          </w:rPr>
          <w:t xml:space="preserve"> International</w:t>
        </w:r>
      </w:hyperlink>
    </w:p>
    <w:p w:rsidR="00093A36" w:rsidRDefault="00B8662C">
      <w:pPr>
        <w:pStyle w:val="BodyText"/>
        <w:spacing w:before="3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hyperlink r:id="rId22">
        <w:proofErr w:type="spellStart"/>
        <w:r>
          <w:rPr>
            <w:color w:val="0071CC"/>
            <w:u w:val="single" w:color="0071CC"/>
          </w:rPr>
          <w:t>Childnet</w:t>
        </w:r>
        <w:proofErr w:type="spellEnd"/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International</w:t>
        </w:r>
      </w:hyperlink>
    </w:p>
    <w:p w:rsidR="00093A36" w:rsidRDefault="00B8662C">
      <w:pPr>
        <w:pStyle w:val="ListParagraph"/>
        <w:numPr>
          <w:ilvl w:val="1"/>
          <w:numId w:val="6"/>
        </w:numPr>
        <w:tabs>
          <w:tab w:val="left" w:pos="628"/>
        </w:tabs>
        <w:spacing w:before="240"/>
        <w:ind w:left="628"/>
        <w:rPr>
          <w:rFonts w:ascii="Arial"/>
          <w:b/>
          <w:sz w:val="24"/>
        </w:rPr>
      </w:pPr>
      <w:r>
        <w:rPr>
          <w:rFonts w:ascii="Arial"/>
          <w:b/>
          <w:color w:val="12253E"/>
          <w:sz w:val="24"/>
        </w:rPr>
        <w:t>Visitors</w:t>
      </w:r>
      <w:r>
        <w:rPr>
          <w:rFonts w:ascii="Arial"/>
          <w:b/>
          <w:color w:val="12253E"/>
          <w:spacing w:val="-5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and</w:t>
      </w:r>
      <w:r>
        <w:rPr>
          <w:rFonts w:ascii="Arial"/>
          <w:b/>
          <w:color w:val="12253E"/>
          <w:spacing w:val="-3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members</w:t>
      </w:r>
      <w:r>
        <w:rPr>
          <w:rFonts w:ascii="Arial"/>
          <w:b/>
          <w:color w:val="12253E"/>
          <w:spacing w:val="-3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of</w:t>
      </w:r>
      <w:r>
        <w:rPr>
          <w:rFonts w:ascii="Arial"/>
          <w:b/>
          <w:color w:val="12253E"/>
          <w:spacing w:val="-3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the</w:t>
      </w:r>
      <w:r>
        <w:rPr>
          <w:rFonts w:ascii="Arial"/>
          <w:b/>
          <w:color w:val="12253E"/>
          <w:spacing w:val="-2"/>
          <w:sz w:val="24"/>
        </w:rPr>
        <w:t xml:space="preserve"> community</w:t>
      </w:r>
    </w:p>
    <w:p w:rsidR="00093A36" w:rsidRDefault="00B8662C">
      <w:pPr>
        <w:pStyle w:val="BodyText"/>
        <w:ind w:left="227" w:right="254"/>
      </w:pPr>
      <w:r>
        <w:t>Visitors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will be made awa</w:t>
      </w:r>
      <w:r>
        <w:t>re of this policy, when relevant, and expected to read and follow it. If appropriate, they will be expected to agree to the terms on acceptable use (appendix 3).</w:t>
      </w:r>
    </w:p>
    <w:p w:rsidR="00093A36" w:rsidRDefault="00093A36">
      <w:pPr>
        <w:pStyle w:val="BodyText"/>
        <w:spacing w:before="241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5"/>
        </w:tabs>
        <w:ind w:left="495" w:hanging="268"/>
      </w:pPr>
      <w:bookmarkStart w:id="3" w:name="_bookmark3"/>
      <w:bookmarkEnd w:id="3"/>
      <w:r>
        <w:t>Educating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safety</w:t>
      </w:r>
    </w:p>
    <w:p w:rsidR="00093A36" w:rsidRDefault="00B8662C">
      <w:pPr>
        <w:pStyle w:val="BodyText"/>
        <w:ind w:left="227"/>
      </w:pPr>
      <w:r>
        <w:t>Pupils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about online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2"/>
        </w:rPr>
        <w:t>curriculum:</w:t>
      </w:r>
    </w:p>
    <w:p w:rsidR="00093A36" w:rsidRDefault="00B8662C">
      <w:pPr>
        <w:pStyle w:val="BodyText"/>
        <w:ind w:left="227"/>
      </w:pPr>
      <w:r>
        <w:rPr>
          <w:rFonts w:ascii="Arial"/>
          <w:b/>
        </w:rPr>
        <w:t>All</w:t>
      </w:r>
      <w:r>
        <w:rPr>
          <w:rFonts w:ascii="Arial"/>
          <w:b/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teach:</w:t>
      </w:r>
    </w:p>
    <w:p w:rsidR="00093A36" w:rsidRDefault="00B8662C">
      <w:pPr>
        <w:pStyle w:val="BodyText"/>
        <w:spacing w:line="343" w:lineRule="auto"/>
        <w:ind w:left="227" w:right="2506" w:firstLine="177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hyperlink r:id="rId23">
        <w:r>
          <w:rPr>
            <w:color w:val="0071CC"/>
            <w:u w:val="single" w:color="0071CC"/>
          </w:rPr>
          <w:t>Relationships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health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</w:t>
        </w:r>
      </w:hyperlink>
      <w:r>
        <w:rPr>
          <w:color w:val="0071CC"/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 xml:space="preserve">schools In </w:t>
      </w:r>
      <w:r>
        <w:rPr>
          <w:rFonts w:ascii="Arial"/>
          <w:b/>
        </w:rPr>
        <w:t>Key Stage 1</w:t>
      </w:r>
      <w:r>
        <w:t>, pupils will be taught to:</w:t>
      </w:r>
    </w:p>
    <w:p w:rsidR="00093A36" w:rsidRDefault="00B8662C">
      <w:pPr>
        <w:pStyle w:val="BodyText"/>
        <w:spacing w:before="3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safely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respectfully,</w:t>
      </w:r>
      <w:r>
        <w:rPr>
          <w:spacing w:val="-9"/>
        </w:rPr>
        <w:t xml:space="preserve"> </w:t>
      </w:r>
      <w:r>
        <w:t>keeping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private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or contact on the internet or other online technologies</w:t>
      </w:r>
    </w:p>
    <w:p w:rsidR="00093A36" w:rsidRDefault="00B8662C">
      <w:pPr>
        <w:spacing w:before="120"/>
        <w:ind w:left="227"/>
        <w:rPr>
          <w:sz w:val="24"/>
        </w:rPr>
      </w:pP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rFonts w:ascii="Arial"/>
          <w:b/>
          <w:sz w:val="24"/>
        </w:rPr>
        <w:t>Key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Stage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2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taught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to:</w:t>
      </w:r>
    </w:p>
    <w:p w:rsidR="00093A36" w:rsidRDefault="00B8662C">
      <w:pPr>
        <w:pStyle w:val="BodyText"/>
        <w:spacing w:line="343" w:lineRule="auto"/>
        <w:ind w:left="405" w:right="3987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20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safely,</w:t>
      </w:r>
      <w:r>
        <w:rPr>
          <w:spacing w:val="-9"/>
        </w:rPr>
        <w:t xml:space="preserve"> </w:t>
      </w:r>
      <w:r>
        <w:t>respectfully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responsibly </w:t>
      </w: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</w:rPr>
        <w:t xml:space="preserve"> </w:t>
      </w:r>
      <w:proofErr w:type="spellStart"/>
      <w:r>
        <w:t>Recognise</w:t>
      </w:r>
      <w:proofErr w:type="spellEnd"/>
      <w:r>
        <w:rPr>
          <w:spacing w:val="-8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unacceptable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</w:p>
    <w:p w:rsidR="00093A36" w:rsidRDefault="00B8662C">
      <w:pPr>
        <w:pStyle w:val="BodyText"/>
        <w:spacing w:before="3" w:line="343" w:lineRule="auto"/>
        <w:ind w:left="227" w:right="1909" w:firstLine="177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contact </w:t>
      </w:r>
      <w:proofErr w:type="gramStart"/>
      <w:r>
        <w:t>By</w:t>
      </w:r>
      <w:proofErr w:type="gramEnd"/>
      <w:r>
        <w:t xml:space="preserve"> the </w:t>
      </w:r>
      <w:r>
        <w:rPr>
          <w:rFonts w:ascii="Arial"/>
          <w:b/>
        </w:rPr>
        <w:t>end of primary school</w:t>
      </w:r>
      <w:r>
        <w:t>, pupils will know:</w:t>
      </w:r>
    </w:p>
    <w:p w:rsidR="00093A36" w:rsidRDefault="00B8662C">
      <w:pPr>
        <w:pStyle w:val="BodyText"/>
        <w:spacing w:before="0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behave</w:t>
      </w:r>
      <w:r>
        <w:rPr>
          <w:spacing w:val="-5"/>
        </w:rPr>
        <w:t xml:space="preserve"> </w:t>
      </w:r>
      <w:r>
        <w:t>differently</w:t>
      </w:r>
      <w:r>
        <w:rPr>
          <w:spacing w:val="-3"/>
        </w:rPr>
        <w:t xml:space="preserve"> </w:t>
      </w:r>
      <w:r>
        <w:t>online,</w:t>
      </w:r>
      <w:r>
        <w:rPr>
          <w:spacing w:val="-1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pretending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someone they are not</w:t>
      </w:r>
    </w:p>
    <w:p w:rsidR="00093A36" w:rsidRDefault="00B8662C">
      <w:pPr>
        <w:pStyle w:val="BodyText"/>
        <w:ind w:left="568" w:right="112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That the same principles apply to online relationships as to face-to-face relationships, including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 of</w:t>
      </w:r>
      <w:r>
        <w:rPr>
          <w:spacing w:val="-3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anonymous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online,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risks,</w:t>
      </w:r>
      <w:r>
        <w:rPr>
          <w:spacing w:val="-3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content and contact, and how to report them</w:t>
      </w:r>
    </w:p>
    <w:p w:rsidR="00093A36" w:rsidRDefault="00B8662C">
      <w:pPr>
        <w:pStyle w:val="BodyText"/>
        <w:spacing w:before="121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critically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friendships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including awareness of the risks associated with peop</w:t>
      </w:r>
      <w:r>
        <w:t>le they have never met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shared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online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sorts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boundaries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friendships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(including in a digital context)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safely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appropriately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encounter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contexts, including online) whom they do not know</w:t>
      </w:r>
    </w:p>
    <w:p w:rsidR="00093A36" w:rsidRDefault="00B8662C">
      <w:pPr>
        <w:pStyle w:val="BodyText"/>
        <w:ind w:left="227"/>
      </w:pPr>
      <w:r>
        <w:t>The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 xml:space="preserve">where </w:t>
      </w:r>
      <w:r>
        <w:rPr>
          <w:spacing w:val="-2"/>
        </w:rPr>
        <w:t>relevant.</w:t>
      </w:r>
    </w:p>
    <w:p w:rsidR="00093A36" w:rsidRDefault="00B8662C" w:rsidP="00B8662C">
      <w:pPr>
        <w:pStyle w:val="BodyText"/>
        <w:ind w:left="227"/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  <w:r>
        <w:t>Where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safeguarding,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adapted</w:t>
      </w:r>
      <w:r>
        <w:rPr>
          <w:spacing w:val="-5"/>
        </w:rPr>
        <w:t xml:space="preserve"> </w:t>
      </w:r>
      <w:r>
        <w:t>for vulnerable children, victims of abuse and some pupils with SEND</w:t>
      </w:r>
      <w:r>
        <w:t>.</w:t>
      </w:r>
    </w:p>
    <w:p w:rsidR="00093A36" w:rsidRDefault="00093A36">
      <w:pPr>
        <w:pStyle w:val="BodyText"/>
        <w:spacing w:before="37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3"/>
        </w:tabs>
        <w:ind w:left="493" w:hanging="266"/>
      </w:pPr>
      <w:bookmarkStart w:id="4" w:name="_bookmark4"/>
      <w:bookmarkEnd w:id="4"/>
      <w:r>
        <w:t>Educating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safety</w:t>
      </w:r>
    </w:p>
    <w:p w:rsidR="00093A36" w:rsidRDefault="00B8662C">
      <w:pPr>
        <w:pStyle w:val="BodyText"/>
        <w:ind w:left="227" w:right="254"/>
      </w:pPr>
      <w:r>
        <w:t>The school will raise parents’ awareness of internet safety in letters or other communications</w:t>
      </w:r>
      <w:r>
        <w:rPr>
          <w:spacing w:val="-6"/>
        </w:rPr>
        <w:t xml:space="preserve"> </w:t>
      </w:r>
      <w:r>
        <w:t>home,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learning environment (VLE). This policy will also be shared with parents.</w:t>
      </w:r>
    </w:p>
    <w:p w:rsidR="00093A36" w:rsidRDefault="00B8662C">
      <w:pPr>
        <w:pStyle w:val="BodyText"/>
        <w:spacing w:before="121" w:line="343" w:lineRule="auto"/>
        <w:ind w:left="227" w:right="3174"/>
      </w:pPr>
      <w:r>
        <w:t>Online</w:t>
      </w:r>
      <w:r>
        <w:rPr>
          <w:spacing w:val="-5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parents’</w:t>
      </w:r>
      <w:r>
        <w:rPr>
          <w:spacing w:val="-5"/>
        </w:rPr>
        <w:t xml:space="preserve"> </w:t>
      </w:r>
      <w:r>
        <w:t>evenings. The school will let parents know:</w:t>
      </w:r>
    </w:p>
    <w:p w:rsidR="00093A36" w:rsidRDefault="00B8662C">
      <w:pPr>
        <w:pStyle w:val="BodyText"/>
        <w:spacing w:before="2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filter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use</w:t>
      </w:r>
    </w:p>
    <w:p w:rsidR="00093A36" w:rsidRDefault="00B8662C">
      <w:pPr>
        <w:pStyle w:val="BodyText"/>
        <w:spacing w:before="121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online,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 access and who from the school (if anyone) their child will be interacting with online</w:t>
      </w:r>
    </w:p>
    <w:p w:rsidR="00093A36" w:rsidRDefault="00B8662C">
      <w:pPr>
        <w:pStyle w:val="BodyText"/>
        <w:ind w:left="227" w:right="195"/>
      </w:pPr>
      <w:r>
        <w:t>If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raised in the first instance with the headteacher and/or the DSL.</w:t>
      </w:r>
    </w:p>
    <w:p w:rsidR="00093A36" w:rsidRDefault="00B8662C">
      <w:pPr>
        <w:pStyle w:val="BodyText"/>
        <w:ind w:left="227"/>
      </w:pPr>
      <w:r>
        <w:t>Concerns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headteacher.</w:t>
      </w:r>
    </w:p>
    <w:p w:rsidR="00093A36" w:rsidRDefault="00093A36">
      <w:pPr>
        <w:pStyle w:val="BodyText"/>
        <w:spacing w:before="240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3"/>
        </w:tabs>
        <w:ind w:left="493" w:hanging="266"/>
      </w:pPr>
      <w:bookmarkStart w:id="5" w:name="_bookmark5"/>
      <w:bookmarkEnd w:id="5"/>
      <w:r>
        <w:rPr>
          <w:spacing w:val="-2"/>
        </w:rPr>
        <w:t>Cyber-bullying</w:t>
      </w:r>
    </w:p>
    <w:p w:rsidR="00093A36" w:rsidRDefault="00B8662C">
      <w:pPr>
        <w:pStyle w:val="ListParagraph"/>
        <w:numPr>
          <w:ilvl w:val="1"/>
          <w:numId w:val="6"/>
        </w:numPr>
        <w:tabs>
          <w:tab w:val="left" w:pos="628"/>
        </w:tabs>
        <w:spacing w:before="240"/>
        <w:ind w:left="628"/>
        <w:rPr>
          <w:rFonts w:ascii="Arial"/>
          <w:b/>
          <w:sz w:val="24"/>
        </w:rPr>
      </w:pPr>
      <w:r>
        <w:rPr>
          <w:rFonts w:ascii="Arial"/>
          <w:b/>
          <w:color w:val="12253E"/>
          <w:spacing w:val="-2"/>
          <w:sz w:val="24"/>
        </w:rPr>
        <w:t>Definition</w:t>
      </w:r>
    </w:p>
    <w:p w:rsidR="00093A36" w:rsidRDefault="00B8662C">
      <w:pPr>
        <w:pStyle w:val="BodyText"/>
        <w:ind w:left="227" w:right="85"/>
      </w:pPr>
      <w:r>
        <w:t>Cyber-bullying</w:t>
      </w:r>
      <w:r>
        <w:rPr>
          <w:spacing w:val="-2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pl</w:t>
      </w:r>
      <w:r>
        <w:t>ace</w:t>
      </w:r>
      <w:r>
        <w:rPr>
          <w:spacing w:val="-2"/>
        </w:rPr>
        <w:t xml:space="preserve"> </w:t>
      </w:r>
      <w:r>
        <w:t>online,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sites,</w:t>
      </w:r>
      <w:r>
        <w:rPr>
          <w:spacing w:val="-4"/>
        </w:rPr>
        <w:t xml:space="preserve"> </w:t>
      </w:r>
      <w:r>
        <w:t>messaging</w:t>
      </w:r>
      <w:r>
        <w:rPr>
          <w:spacing w:val="-4"/>
        </w:rPr>
        <w:t xml:space="preserve"> </w:t>
      </w:r>
      <w:r>
        <w:t xml:space="preserve">apps or gaming sites. Like other forms of bullying, it is the repetitive, intentional harming of 1 person or group by another person or group, where the relationship involves an imbalance of power. (See also the school </w:t>
      </w:r>
      <w:proofErr w:type="spellStart"/>
      <w:r>
        <w:t>behaviour</w:t>
      </w:r>
      <w:proofErr w:type="spellEnd"/>
      <w:r>
        <w:t xml:space="preserve"> policy.)</w:t>
      </w:r>
    </w:p>
    <w:p w:rsidR="00093A36" w:rsidRDefault="00B8662C">
      <w:pPr>
        <w:pStyle w:val="ListParagraph"/>
        <w:numPr>
          <w:ilvl w:val="1"/>
          <w:numId w:val="6"/>
        </w:numPr>
        <w:tabs>
          <w:tab w:val="left" w:pos="628"/>
        </w:tabs>
        <w:spacing w:before="241"/>
        <w:ind w:left="628"/>
        <w:rPr>
          <w:rFonts w:ascii="Arial"/>
          <w:b/>
          <w:sz w:val="24"/>
        </w:rPr>
      </w:pPr>
      <w:r>
        <w:rPr>
          <w:rFonts w:ascii="Arial"/>
          <w:b/>
          <w:color w:val="12253E"/>
          <w:sz w:val="24"/>
        </w:rPr>
        <w:t>Preventing</w:t>
      </w:r>
      <w:r>
        <w:rPr>
          <w:rFonts w:ascii="Arial"/>
          <w:b/>
          <w:color w:val="12253E"/>
          <w:spacing w:val="-4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and</w:t>
      </w:r>
      <w:r>
        <w:rPr>
          <w:rFonts w:ascii="Arial"/>
          <w:b/>
          <w:color w:val="12253E"/>
          <w:spacing w:val="-3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add</w:t>
      </w:r>
      <w:r>
        <w:rPr>
          <w:rFonts w:ascii="Arial"/>
          <w:b/>
          <w:color w:val="12253E"/>
          <w:sz w:val="24"/>
        </w:rPr>
        <w:t>ressing</w:t>
      </w:r>
      <w:r>
        <w:rPr>
          <w:rFonts w:ascii="Arial"/>
          <w:b/>
          <w:color w:val="12253E"/>
          <w:spacing w:val="-5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cyber-</w:t>
      </w:r>
      <w:r>
        <w:rPr>
          <w:rFonts w:ascii="Arial"/>
          <w:b/>
          <w:color w:val="12253E"/>
          <w:spacing w:val="-2"/>
          <w:sz w:val="24"/>
        </w:rPr>
        <w:t>bullying</w:t>
      </w:r>
    </w:p>
    <w:p w:rsidR="00093A36" w:rsidRDefault="00B8662C">
      <w:pPr>
        <w:pStyle w:val="BodyText"/>
        <w:spacing w:before="117"/>
        <w:ind w:left="227" w:right="182"/>
        <w:jc w:val="both"/>
      </w:pPr>
      <w:r>
        <w:t>To help prevent cyber-bullying, we will ensure</w:t>
      </w:r>
      <w:r>
        <w:rPr>
          <w:spacing w:val="-1"/>
        </w:rPr>
        <w:t xml:space="preserve"> </w:t>
      </w:r>
      <w:r>
        <w:t>that pupils understand what it is and what to do if they</w:t>
      </w:r>
      <w:r>
        <w:rPr>
          <w:spacing w:val="-2"/>
        </w:rPr>
        <w:t xml:space="preserve"> </w:t>
      </w:r>
      <w:r>
        <w:t>become aware of it</w:t>
      </w:r>
      <w:r>
        <w:rPr>
          <w:spacing w:val="-2"/>
        </w:rPr>
        <w:t xml:space="preserve"> </w:t>
      </w:r>
      <w:r>
        <w:t>happening</w:t>
      </w:r>
      <w:r>
        <w:rPr>
          <w:spacing w:val="-1"/>
        </w:rPr>
        <w:t xml:space="preserve"> </w:t>
      </w:r>
      <w:r>
        <w:t>to them</w:t>
      </w:r>
      <w:r>
        <w:rPr>
          <w:spacing w:val="-1"/>
        </w:rPr>
        <w:t xml:space="preserve"> </w:t>
      </w:r>
      <w:r>
        <w:t>or others.</w:t>
      </w:r>
      <w:r>
        <w:rPr>
          <w:spacing w:val="-3"/>
        </w:rPr>
        <w:t xml:space="preserve"> </w:t>
      </w:r>
      <w:r>
        <w:t>We will ensure that</w:t>
      </w:r>
      <w:r>
        <w:rPr>
          <w:spacing w:val="-2"/>
        </w:rPr>
        <w:t xml:space="preserve"> </w:t>
      </w:r>
      <w:r>
        <w:t>pupils know 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incidents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</w:t>
      </w:r>
      <w:r>
        <w:t>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 witness rather than the victim.</w:t>
      </w:r>
    </w:p>
    <w:p w:rsidR="00093A36" w:rsidRDefault="00B8662C">
      <w:pPr>
        <w:pStyle w:val="BodyText"/>
        <w:ind w:left="227" w:right="254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cyber-bullying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explaining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it occurs, the forms it may take and what the consequences can be. Class teachers will discuss cyber-bullying with their tutor groups.</w:t>
      </w:r>
    </w:p>
    <w:p w:rsidR="00093A36" w:rsidRDefault="00B8662C">
      <w:pPr>
        <w:pStyle w:val="BodyText"/>
        <w:spacing w:before="121"/>
        <w:ind w:left="227" w:right="112"/>
      </w:pPr>
      <w:r>
        <w:t>Teaching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to cover cyber-bullying. This includes personal, social, health and economic (PSHE) education, and other subjects where appropriate.</w:t>
      </w:r>
    </w:p>
    <w:p w:rsidR="00093A36" w:rsidRDefault="00B8662C">
      <w:pPr>
        <w:pStyle w:val="BodyText"/>
        <w:ind w:left="227" w:right="86"/>
        <w:jc w:val="both"/>
      </w:pPr>
      <w:r>
        <w:t>All</w:t>
      </w:r>
      <w:r>
        <w:rPr>
          <w:spacing w:val="-3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volunteers</w:t>
      </w:r>
      <w:r>
        <w:rPr>
          <w:spacing w:val="-2"/>
        </w:rPr>
        <w:t xml:space="preserve"> </w:t>
      </w:r>
      <w:r>
        <w:t>(where</w:t>
      </w:r>
      <w:r>
        <w:rPr>
          <w:spacing w:val="-5"/>
        </w:rPr>
        <w:t xml:space="preserve"> </w:t>
      </w:r>
      <w:r>
        <w:t>appropriate)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cyber-bullying,</w:t>
      </w:r>
      <w:r>
        <w:rPr>
          <w:spacing w:val="-2"/>
        </w:rPr>
        <w:t xml:space="preserve"> </w:t>
      </w:r>
      <w:r>
        <w:t>its impact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 support</w:t>
      </w:r>
      <w:r>
        <w:rPr>
          <w:spacing w:val="-4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 11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more </w:t>
      </w:r>
      <w:r>
        <w:rPr>
          <w:spacing w:val="-2"/>
        </w:rPr>
        <w:t>detail).</w:t>
      </w:r>
    </w:p>
    <w:p w:rsidR="00093A36" w:rsidRDefault="00B8662C">
      <w:pPr>
        <w:pStyle w:val="BodyText"/>
        <w:ind w:left="227" w:right="96"/>
        <w:jc w:val="both"/>
      </w:pPr>
      <w:r>
        <w:t>The school also sends information/leaflets on cyber-bullying to parents so that they are 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signs,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affected.</w:t>
      </w:r>
    </w:p>
    <w:p w:rsidR="00093A36" w:rsidRDefault="00B8662C">
      <w:pPr>
        <w:pStyle w:val="BodyText"/>
        <w:ind w:left="227" w:right="103"/>
        <w:jc w:val="both"/>
      </w:pPr>
      <w:r>
        <w:t>In relation to a specific incident of cyber-bullying, the school will follow the processes set</w:t>
      </w:r>
      <w:r>
        <w:rPr>
          <w:spacing w:val="40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policy.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illegal,</w:t>
      </w:r>
      <w:r>
        <w:rPr>
          <w:spacing w:val="-3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harmful</w:t>
      </w:r>
      <w:r>
        <w:rPr>
          <w:spacing w:val="-6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</w:p>
    <w:p w:rsidR="00093A36" w:rsidRDefault="00093A36">
      <w:pPr>
        <w:pStyle w:val="BodyText"/>
        <w:jc w:val="both"/>
        <w:sectPr w:rsidR="00093A36">
          <w:pgSz w:w="11900" w:h="16850"/>
          <w:pgMar w:top="19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BodyText"/>
        <w:spacing w:before="77"/>
        <w:ind w:left="227" w:right="254"/>
      </w:pPr>
      <w:r>
        <w:lastRenderedPageBreak/>
        <w:t>spread</w:t>
      </w:r>
      <w:r>
        <w:rPr>
          <w:spacing w:val="-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pupi</w:t>
      </w:r>
      <w:r>
        <w:t>ls,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proofErr w:type="spellStart"/>
      <w:r>
        <w:t>endeavours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 is contained.</w:t>
      </w:r>
    </w:p>
    <w:p w:rsidR="00093A36" w:rsidRDefault="00B8662C">
      <w:pPr>
        <w:pStyle w:val="BodyText"/>
        <w:ind w:left="227"/>
      </w:pPr>
      <w:r>
        <w:t>The</w:t>
      </w:r>
      <w:r>
        <w:rPr>
          <w:spacing w:val="-2"/>
        </w:rPr>
        <w:t xml:space="preserve"> </w:t>
      </w:r>
      <w:r>
        <w:t>DSL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 and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material 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 as</w:t>
      </w:r>
      <w:r>
        <w:rPr>
          <w:spacing w:val="-4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is reasonably practicable, if they have reasonable grounds to suspect that possessing that material is illegal. They will also work with external services if it is deemed necessary to do </w:t>
      </w:r>
      <w:r>
        <w:rPr>
          <w:spacing w:val="-4"/>
        </w:rPr>
        <w:t>so.</w:t>
      </w:r>
    </w:p>
    <w:p w:rsidR="00093A36" w:rsidRDefault="00B8662C">
      <w:pPr>
        <w:pStyle w:val="ListParagraph"/>
        <w:numPr>
          <w:ilvl w:val="1"/>
          <w:numId w:val="6"/>
        </w:numPr>
        <w:tabs>
          <w:tab w:val="left" w:pos="629"/>
        </w:tabs>
        <w:spacing w:before="241"/>
        <w:ind w:left="629" w:hanging="402"/>
        <w:rPr>
          <w:rFonts w:ascii="Arial"/>
          <w:b/>
          <w:sz w:val="24"/>
        </w:rPr>
      </w:pPr>
      <w:r>
        <w:rPr>
          <w:rFonts w:ascii="Arial"/>
          <w:b/>
          <w:color w:val="12253E"/>
          <w:sz w:val="24"/>
        </w:rPr>
        <w:t>Examining</w:t>
      </w:r>
      <w:r>
        <w:rPr>
          <w:rFonts w:ascii="Arial"/>
          <w:b/>
          <w:color w:val="12253E"/>
          <w:spacing w:val="-7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electronic</w:t>
      </w:r>
      <w:r>
        <w:rPr>
          <w:rFonts w:ascii="Arial"/>
          <w:b/>
          <w:color w:val="12253E"/>
          <w:spacing w:val="-6"/>
          <w:sz w:val="24"/>
        </w:rPr>
        <w:t xml:space="preserve"> </w:t>
      </w:r>
      <w:r>
        <w:rPr>
          <w:rFonts w:ascii="Arial"/>
          <w:b/>
          <w:color w:val="12253E"/>
          <w:spacing w:val="-2"/>
          <w:sz w:val="24"/>
        </w:rPr>
        <w:t>devices</w:t>
      </w:r>
    </w:p>
    <w:p w:rsidR="00093A36" w:rsidRDefault="00B8662C">
      <w:pPr>
        <w:pStyle w:val="BodyText"/>
        <w:ind w:left="227" w:right="195"/>
      </w:pPr>
      <w:r>
        <w:t>The headteacher, and any member of s</w:t>
      </w:r>
      <w:r>
        <w:t xml:space="preserve">taff </w:t>
      </w:r>
      <w:proofErr w:type="spellStart"/>
      <w:r>
        <w:t>authorised</w:t>
      </w:r>
      <w:proofErr w:type="spellEnd"/>
      <w:r>
        <w:t xml:space="preserve"> to do so by the headteacher can carry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confiscate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grounds for suspecting: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Poses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and/or</w:t>
      </w:r>
    </w:p>
    <w:p w:rsidR="00093A36" w:rsidRDefault="00B8662C">
      <w:pPr>
        <w:pStyle w:val="BodyText"/>
        <w:ind w:left="568" w:right="254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banned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carried</w:t>
      </w:r>
      <w:r>
        <w:rPr>
          <w:spacing w:val="-3"/>
        </w:rPr>
        <w:t xml:space="preserve"> </w:t>
      </w:r>
      <w:r>
        <w:t xml:space="preserve">out, </w:t>
      </w:r>
      <w:r>
        <w:rPr>
          <w:spacing w:val="-2"/>
        </w:rPr>
        <w:t>and/or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offence</w:t>
      </w:r>
    </w:p>
    <w:p w:rsidR="00093A36" w:rsidRDefault="00B8662C">
      <w:pPr>
        <w:pStyle w:val="BodyText"/>
        <w:ind w:left="227"/>
      </w:pPr>
      <w:r>
        <w:t>Before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search,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will:</w:t>
      </w:r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proofErr w:type="gramStart"/>
      <w:r>
        <w:t>Make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urgent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pupils and staff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being</w:t>
      </w:r>
      <w:r>
        <w:rPr>
          <w:spacing w:val="-2"/>
        </w:rPr>
        <w:t xml:space="preserve"> </w:t>
      </w:r>
      <w:r>
        <w:t>searched,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happen,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give them the opportunity to ask questions about it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t>Seek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pupil’s</w:t>
      </w:r>
      <w:r>
        <w:rPr>
          <w:spacing w:val="-1"/>
        </w:rPr>
        <w:t xml:space="preserve"> </w:t>
      </w:r>
      <w:r>
        <w:t>cooperation</w:t>
      </w:r>
    </w:p>
    <w:p w:rsidR="00093A36" w:rsidRDefault="00B8662C">
      <w:pPr>
        <w:pStyle w:val="BodyText"/>
        <w:spacing w:before="121"/>
        <w:ind w:left="227" w:right="195"/>
      </w:pP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examine,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erase,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data or files on an electronic device that they have confiscated where they believe there is a ‘good reason’ to do so.</w:t>
      </w:r>
    </w:p>
    <w:p w:rsidR="00093A36" w:rsidRDefault="00B8662C">
      <w:pPr>
        <w:pStyle w:val="BodyText"/>
        <w:spacing w:before="118"/>
        <w:ind w:left="227" w:right="254"/>
      </w:pPr>
      <w:r>
        <w:t>When deciding whether there is a ‘good reason’ to examine data or files on an electronic device,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suspe</w:t>
      </w:r>
      <w:r>
        <w:t>ct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has,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used </w:t>
      </w:r>
      <w:r>
        <w:rPr>
          <w:spacing w:val="-4"/>
        </w:rPr>
        <w:t>to: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harm,</w:t>
      </w:r>
      <w:r>
        <w:rPr>
          <w:spacing w:val="-7"/>
        </w:rPr>
        <w:t xml:space="preserve"> </w:t>
      </w:r>
      <w:r>
        <w:t>and/or</w:t>
      </w:r>
    </w:p>
    <w:p w:rsidR="00093A36" w:rsidRDefault="00B8662C">
      <w:pPr>
        <w:pStyle w:val="BodyText"/>
        <w:spacing w:line="343" w:lineRule="auto"/>
        <w:ind w:left="405" w:right="1662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Undermine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disrupt</w:t>
      </w:r>
      <w:r>
        <w:rPr>
          <w:spacing w:val="-5"/>
        </w:rPr>
        <w:t xml:space="preserve"> </w:t>
      </w:r>
      <w:r>
        <w:t>teaching,</w:t>
      </w:r>
      <w:r>
        <w:rPr>
          <w:spacing w:val="-4"/>
        </w:rPr>
        <w:t xml:space="preserve"> </w:t>
      </w:r>
      <w:r>
        <w:t xml:space="preserve">and/or </w:t>
      </w: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Commit an offence</w:t>
      </w:r>
    </w:p>
    <w:p w:rsidR="00093A36" w:rsidRDefault="00B8662C">
      <w:pPr>
        <w:pStyle w:val="BodyText"/>
        <w:spacing w:before="2"/>
        <w:ind w:left="227" w:right="195"/>
      </w:pPr>
      <w:r>
        <w:t>If</w:t>
      </w:r>
      <w:r>
        <w:rPr>
          <w:spacing w:val="-1"/>
        </w:rPr>
        <w:t xml:space="preserve"> </w:t>
      </w:r>
      <w:r>
        <w:t>inappropriate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the Headteacher, in</w:t>
      </w:r>
      <w:r>
        <w:rPr>
          <w:spacing w:val="-1"/>
        </w:rPr>
        <w:t xml:space="preserve"> </w:t>
      </w:r>
      <w:r>
        <w:t>conjunction with SLT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DSLs,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response.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images,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on the device that staff reasonably suspect are likely to put a person at risk, they will first consider the appropriate safeguarding response.</w:t>
      </w:r>
    </w:p>
    <w:p w:rsidR="00093A36" w:rsidRDefault="00B8662C">
      <w:pPr>
        <w:pStyle w:val="BodyText"/>
        <w:spacing w:before="121"/>
        <w:ind w:left="227" w:right="145"/>
      </w:pPr>
      <w:r>
        <w:t>When decidin</w:t>
      </w:r>
      <w:r>
        <w:t>g</w:t>
      </w:r>
      <w:r>
        <w:rPr>
          <w:spacing w:val="-1"/>
        </w:rPr>
        <w:t xml:space="preserve"> </w:t>
      </w:r>
      <w:r>
        <w:t>if there</w:t>
      </w:r>
      <w:r>
        <w:rPr>
          <w:spacing w:val="-1"/>
        </w:rPr>
        <w:t xml:space="preserve"> </w:t>
      </w:r>
      <w:r>
        <w:t>is a good reason to erase data or files from a</w:t>
      </w:r>
      <w:r>
        <w:rPr>
          <w:spacing w:val="-3"/>
        </w:rPr>
        <w:t xml:space="preserve"> </w:t>
      </w:r>
      <w:r>
        <w:t>device, staff</w:t>
      </w:r>
      <w:r>
        <w:rPr>
          <w:spacing w:val="-1"/>
        </w:rPr>
        <w:t xml:space="preserve"> </w:t>
      </w:r>
      <w:r>
        <w:t>members will consider if the material may constitute evidence relating to a suspected offence. In these</w:t>
      </w:r>
      <w:r>
        <w:rPr>
          <w:spacing w:val="-4"/>
        </w:rPr>
        <w:t xml:space="preserve"> </w:t>
      </w:r>
      <w:r>
        <w:t>instances,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delete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 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handed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 as soon as reasonably practicable. If the material is not suspected to be evidence in relation to an offence, staff members may delete it if: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suspect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existence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 person, and/or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refuses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themselves</w:t>
      </w:r>
    </w:p>
    <w:p w:rsidR="00093A36" w:rsidRDefault="00B8662C">
      <w:pPr>
        <w:pStyle w:val="BodyText"/>
        <w:ind w:left="227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rPr>
          <w:rFonts w:ascii="Arial"/>
          <w:b/>
        </w:rPr>
        <w:t>suspects</w:t>
      </w:r>
      <w:r>
        <w:rPr>
          <w:rFonts w:ascii="Arial"/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rPr>
          <w:rFonts w:ascii="Arial"/>
          <w:b/>
        </w:rPr>
        <w:t>may</w:t>
      </w:r>
      <w:r>
        <w:rPr>
          <w:rFonts w:ascii="Arial"/>
          <w:b/>
          <w:spacing w:val="-2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indecent</w:t>
      </w:r>
      <w:r>
        <w:rPr>
          <w:spacing w:val="-3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(also</w:t>
      </w:r>
      <w:r>
        <w:rPr>
          <w:spacing w:val="-5"/>
        </w:rPr>
        <w:t xml:space="preserve"> </w:t>
      </w:r>
      <w:r>
        <w:t>known as a nude or semi-nude image), they will:</w:t>
      </w:r>
    </w:p>
    <w:p w:rsidR="00093A36" w:rsidRDefault="00093A36">
      <w:pPr>
        <w:pStyle w:val="BodyText"/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spacing w:before="77"/>
        <w:ind w:left="405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75901" cy="12168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</w:p>
    <w:p w:rsidR="00093A36" w:rsidRDefault="00B8662C">
      <w:pPr>
        <w:pStyle w:val="BodyText"/>
        <w:ind w:left="568" w:right="89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20"/>
        </w:rPr>
        <w:t xml:space="preserve"> </w:t>
      </w:r>
      <w:r>
        <w:t xml:space="preserve">Confiscate the device and report the incident to the DSL (or equivalent) immediately, who will decide what to do next. The DSL will make the decision </w:t>
      </w:r>
      <w:r>
        <w:rPr>
          <w:color w:val="1D1C1D"/>
        </w:rPr>
        <w:t>in line with the DfE’s latest</w:t>
      </w:r>
      <w:r>
        <w:rPr>
          <w:color w:val="1D1C1D"/>
          <w:spacing w:val="-5"/>
        </w:rPr>
        <w:t xml:space="preserve"> </w:t>
      </w:r>
      <w:r>
        <w:rPr>
          <w:color w:val="1D1C1D"/>
        </w:rPr>
        <w:t>guidance</w:t>
      </w:r>
      <w:r>
        <w:rPr>
          <w:color w:val="1D1C1D"/>
          <w:spacing w:val="-5"/>
        </w:rPr>
        <w:t xml:space="preserve"> </w:t>
      </w:r>
      <w:r>
        <w:rPr>
          <w:color w:val="1D1C1D"/>
        </w:rPr>
        <w:t>on</w:t>
      </w:r>
      <w:r>
        <w:rPr>
          <w:color w:val="1D1C1D"/>
          <w:spacing w:val="-1"/>
        </w:rPr>
        <w:t xml:space="preserve"> </w:t>
      </w:r>
      <w:hyperlink r:id="rId24">
        <w:r>
          <w:rPr>
            <w:color w:val="0071CC"/>
            <w:u w:val="single" w:color="0071CC"/>
          </w:rPr>
          <w:t>screening,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searching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confiscation</w:t>
        </w:r>
      </w:hyperlink>
      <w:r>
        <w:rPr>
          <w:color w:val="0071CC"/>
        </w:rPr>
        <w:t xml:space="preserve"> </w:t>
      </w:r>
      <w:r>
        <w:rPr>
          <w:color w:val="1D1C1D"/>
        </w:rPr>
        <w:t>and</w:t>
      </w:r>
      <w:r>
        <w:rPr>
          <w:color w:val="1D1C1D"/>
          <w:spacing w:val="-5"/>
        </w:rPr>
        <w:t xml:space="preserve"> </w:t>
      </w:r>
      <w:r>
        <w:rPr>
          <w:color w:val="1D1C1D"/>
        </w:rPr>
        <w:t>the</w:t>
      </w:r>
      <w:r>
        <w:rPr>
          <w:color w:val="1D1C1D"/>
          <w:spacing w:val="-4"/>
        </w:rPr>
        <w:t xml:space="preserve"> </w:t>
      </w:r>
      <w:r>
        <w:rPr>
          <w:color w:val="1D1C1D"/>
        </w:rPr>
        <w:t>UK</w:t>
      </w:r>
      <w:r>
        <w:rPr>
          <w:color w:val="1D1C1D"/>
          <w:spacing w:val="-2"/>
        </w:rPr>
        <w:t xml:space="preserve"> </w:t>
      </w:r>
      <w:r>
        <w:rPr>
          <w:color w:val="1D1C1D"/>
        </w:rPr>
        <w:t>Council</w:t>
      </w:r>
      <w:r>
        <w:rPr>
          <w:color w:val="1D1C1D"/>
          <w:spacing w:val="-3"/>
        </w:rPr>
        <w:t xml:space="preserve"> </w:t>
      </w:r>
      <w:r>
        <w:rPr>
          <w:color w:val="1D1C1D"/>
        </w:rPr>
        <w:t>for</w:t>
      </w:r>
      <w:r>
        <w:rPr>
          <w:color w:val="1D1C1D"/>
          <w:spacing w:val="-3"/>
        </w:rPr>
        <w:t xml:space="preserve"> </w:t>
      </w:r>
      <w:r>
        <w:rPr>
          <w:color w:val="1D1C1D"/>
        </w:rPr>
        <w:t xml:space="preserve">Internet Safety (UKCIS) guidance on </w:t>
      </w:r>
      <w:hyperlink r:id="rId25">
        <w:r>
          <w:rPr>
            <w:color w:val="0071CC"/>
            <w:u w:val="single" w:color="0071CC"/>
          </w:rPr>
          <w:t>sharing nudes and semi-nudes: advice for education</w:t>
        </w:r>
      </w:hyperlink>
      <w:r>
        <w:rPr>
          <w:color w:val="0071CC"/>
        </w:rPr>
        <w:t xml:space="preserve"> </w:t>
      </w:r>
      <w:hyperlink r:id="rId26">
        <w:r>
          <w:rPr>
            <w:color w:val="0071CC"/>
            <w:u w:val="single" w:color="0071CC"/>
          </w:rPr>
          <w:t>settings working with children and young people</w:t>
        </w:r>
      </w:hyperlink>
    </w:p>
    <w:p w:rsidR="00093A36" w:rsidRDefault="00093A36">
      <w:pPr>
        <w:pStyle w:val="BodyText"/>
        <w:spacing w:before="240"/>
      </w:pPr>
    </w:p>
    <w:p w:rsidR="00093A36" w:rsidRDefault="00B8662C">
      <w:pPr>
        <w:pStyle w:val="BodyText"/>
        <w:spacing w:before="1"/>
        <w:ind w:left="227"/>
      </w:pPr>
      <w:r>
        <w:t>Any</w:t>
      </w:r>
      <w:r>
        <w:rPr>
          <w:spacing w:val="-5"/>
        </w:rPr>
        <w:t xml:space="preserve"> </w:t>
      </w:r>
      <w:r>
        <w:t>searching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rPr>
          <w:spacing w:val="-2"/>
        </w:rPr>
        <w:t>with: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DfE’s</w:t>
      </w:r>
      <w:r>
        <w:rPr>
          <w:spacing w:val="-3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 xml:space="preserve">on </w:t>
      </w:r>
      <w:hyperlink r:id="rId27">
        <w:r>
          <w:rPr>
            <w:color w:val="0071CC"/>
            <w:u w:val="single" w:color="0071CC"/>
          </w:rPr>
          <w:t>searching,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screening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confiscation</w:t>
        </w:r>
      </w:hyperlink>
    </w:p>
    <w:p w:rsidR="00093A36" w:rsidRDefault="00B8662C">
      <w:pPr>
        <w:pStyle w:val="BodyText"/>
        <w:ind w:left="568" w:right="195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UKCIS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hyperlink r:id="rId28">
        <w:r>
          <w:rPr>
            <w:color w:val="0071CC"/>
            <w:u w:val="single" w:color="0071CC"/>
          </w:rPr>
          <w:t>sharing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nudes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semi-nudes: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advice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education settings</w:t>
        </w:r>
      </w:hyperlink>
      <w:r>
        <w:rPr>
          <w:color w:val="0071CC"/>
        </w:rPr>
        <w:t xml:space="preserve"> </w:t>
      </w:r>
      <w:hyperlink r:id="rId29">
        <w:r>
          <w:rPr>
            <w:color w:val="0071CC"/>
            <w:u w:val="single" w:color="0071CC"/>
          </w:rPr>
          <w:t>working with children and young people</w:t>
        </w:r>
      </w:hyperlink>
    </w:p>
    <w:p w:rsidR="00093A36" w:rsidRDefault="00B8662C">
      <w:pPr>
        <w:pStyle w:val="BodyText"/>
        <w:ind w:left="227"/>
      </w:pPr>
      <w:r>
        <w:t>Any</w:t>
      </w:r>
      <w:r>
        <w:rPr>
          <w:spacing w:val="-3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searching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deleting</w:t>
      </w:r>
      <w:r>
        <w:rPr>
          <w:spacing w:val="-3"/>
        </w:rPr>
        <w:t xml:space="preserve"> </w:t>
      </w:r>
      <w:r>
        <w:t>inappropriate</w:t>
      </w:r>
      <w:r>
        <w:rPr>
          <w:spacing w:val="-3"/>
        </w:rPr>
        <w:t xml:space="preserve"> </w:t>
      </w:r>
      <w:r>
        <w:t>images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pupils’ electronic devices will be dealt with through the school complaints procedure.</w:t>
      </w:r>
    </w:p>
    <w:p w:rsidR="00093A36" w:rsidRDefault="00093A36">
      <w:pPr>
        <w:pStyle w:val="BodyText"/>
        <w:spacing w:before="240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3"/>
        </w:tabs>
        <w:ind w:left="493" w:hanging="266"/>
      </w:pPr>
      <w:bookmarkStart w:id="6" w:name="_bookmark6"/>
      <w:bookmarkEnd w:id="6"/>
      <w:r>
        <w:t>Acceptable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school</w:t>
      </w:r>
    </w:p>
    <w:p w:rsidR="00093A36" w:rsidRDefault="00B8662C">
      <w:pPr>
        <w:pStyle w:val="BodyText"/>
        <w:ind w:left="227" w:right="112"/>
      </w:pPr>
      <w:r>
        <w:t>All pupils, parents, staff, volunteers and governors are expected to sign an agreement regarding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ICT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(appendices</w:t>
      </w:r>
      <w:r>
        <w:rPr>
          <w:spacing w:val="-5"/>
        </w:rPr>
        <w:t xml:space="preserve"> </w:t>
      </w:r>
      <w:r>
        <w:t>1 to 3). Visitors will be expected to read and agree to the scho</w:t>
      </w:r>
      <w:r>
        <w:t xml:space="preserve">ol’s terms on acceptable use if </w:t>
      </w:r>
      <w:r>
        <w:rPr>
          <w:spacing w:val="-2"/>
        </w:rPr>
        <w:t>relevant.</w:t>
      </w:r>
    </w:p>
    <w:p w:rsidR="00093A36" w:rsidRDefault="00B8662C">
      <w:pPr>
        <w:pStyle w:val="BodyText"/>
        <w:ind w:left="227"/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only,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 fulfilling the duties of an individual’s role.</w:t>
      </w:r>
    </w:p>
    <w:p w:rsidR="00093A36" w:rsidRDefault="00B8662C">
      <w:pPr>
        <w:pStyle w:val="BodyText"/>
        <w:spacing w:before="121"/>
        <w:ind w:left="227" w:right="195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visited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volunteers,</w:t>
      </w:r>
      <w:r>
        <w:rPr>
          <w:spacing w:val="-3"/>
        </w:rPr>
        <w:t xml:space="preserve"> </w:t>
      </w:r>
      <w:r>
        <w:t>governors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visitors (where relevant) to ensure they comply with the above.</w:t>
      </w:r>
    </w:p>
    <w:p w:rsidR="00093A36" w:rsidRDefault="00B8662C">
      <w:pPr>
        <w:pStyle w:val="BodyText"/>
        <w:ind w:left="227"/>
      </w:pPr>
      <w:r>
        <w:t>More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acceptable</w:t>
      </w:r>
      <w:r>
        <w:rPr>
          <w:spacing w:val="-10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agreements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appendices</w:t>
      </w:r>
      <w:r>
        <w:rPr>
          <w:spacing w:val="-1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5"/>
        </w:rPr>
        <w:t>3.</w:t>
      </w:r>
    </w:p>
    <w:p w:rsidR="00093A36" w:rsidRDefault="00093A36">
      <w:pPr>
        <w:pStyle w:val="BodyText"/>
        <w:spacing w:before="237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3"/>
        </w:tabs>
        <w:spacing w:before="1"/>
        <w:ind w:left="493" w:hanging="266"/>
      </w:pPr>
      <w:bookmarkStart w:id="7" w:name="_bookmark7"/>
      <w:bookmarkEnd w:id="7"/>
      <w:r>
        <w:t>Pupils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:rsidR="00093A36" w:rsidRDefault="00B8662C">
      <w:pPr>
        <w:pStyle w:val="BodyText"/>
        <w:ind w:left="227" w:right="195"/>
      </w:pPr>
      <w:r>
        <w:t>Year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</w:t>
      </w:r>
      <w:r>
        <w:t>rmitted 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them during the school day including: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t>Lessons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t>Break times</w:t>
      </w:r>
    </w:p>
    <w:p w:rsidR="00093A36" w:rsidRDefault="00B8662C">
      <w:pPr>
        <w:pStyle w:val="BodyTex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proofErr w:type="spellStart"/>
      <w:r>
        <w:t>organised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:rsidR="00093A36" w:rsidRDefault="00B8662C">
      <w:pPr>
        <w:pStyle w:val="BodyText"/>
        <w:ind w:left="227" w:right="195"/>
      </w:pPr>
      <w:r>
        <w:t>All</w:t>
      </w:r>
      <w:r>
        <w:rPr>
          <w:spacing w:val="-4"/>
        </w:rPr>
        <w:t xml:space="preserve"> </w:t>
      </w:r>
      <w:r>
        <w:t>mobiles</w:t>
      </w:r>
      <w:r>
        <w:rPr>
          <w:spacing w:val="-3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handed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duration of the school day.</w:t>
      </w:r>
    </w:p>
    <w:p w:rsidR="00093A36" w:rsidRDefault="00B8662C">
      <w:pPr>
        <w:pStyle w:val="BodyText"/>
        <w:ind w:left="227"/>
      </w:pPr>
      <w:r>
        <w:t>Any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use agreement (see appendices 1 and 2).</w:t>
      </w:r>
    </w:p>
    <w:p w:rsidR="00093A36" w:rsidRDefault="00B8662C">
      <w:pPr>
        <w:pStyle w:val="BodyText"/>
        <w:ind w:left="227" w:right="195"/>
      </w:pPr>
      <w:r>
        <w:t>Any</w:t>
      </w:r>
      <w:r>
        <w:rPr>
          <w:spacing w:val="-1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in line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confiscation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device.</w:t>
      </w:r>
    </w:p>
    <w:p w:rsidR="00093A36" w:rsidRDefault="00093A36">
      <w:pPr>
        <w:pStyle w:val="BodyText"/>
        <w:spacing w:before="240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493"/>
        </w:tabs>
        <w:ind w:left="493" w:hanging="266"/>
      </w:pPr>
      <w:bookmarkStart w:id="8" w:name="_bookmark8"/>
      <w:bookmarkEnd w:id="8"/>
      <w:r>
        <w:t>Staff</w:t>
      </w:r>
      <w:r>
        <w:rPr>
          <w:spacing w:val="-7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school</w:t>
      </w:r>
    </w:p>
    <w:p w:rsidR="00093A36" w:rsidRDefault="00B8662C">
      <w:pPr>
        <w:pStyle w:val="BodyText"/>
        <w:ind w:left="227"/>
      </w:pP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secure.</w:t>
      </w:r>
      <w:r>
        <w:rPr>
          <w:spacing w:val="-3"/>
        </w:rPr>
        <w:t xml:space="preserve"> </w:t>
      </w:r>
      <w:r>
        <w:t>This includes, but is not limited to:</w:t>
      </w:r>
    </w:p>
    <w:p w:rsidR="00093A36" w:rsidRDefault="00093A36">
      <w:pPr>
        <w:pStyle w:val="BodyText"/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BodyText"/>
        <w:spacing w:before="77"/>
        <w:ind w:left="568" w:right="195" w:hanging="164"/>
      </w:pPr>
      <w:r>
        <w:rPr>
          <w:noProof/>
        </w:rPr>
        <w:lastRenderedPageBreak/>
        <w:drawing>
          <wp:inline distT="0" distB="0" distL="0" distR="0">
            <wp:extent cx="75901" cy="12168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password-protected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passwords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characters, with a combination of upper and lower-case letters, numbers and special characters (e.g. asterisk or currency symbol)</w:t>
      </w:r>
    </w:p>
    <w:p w:rsidR="00093A36" w:rsidRDefault="00B8662C">
      <w:pPr>
        <w:pStyle w:val="BodyText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is encrypted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stolen,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one can access the files stored on the hard drive by attaching it to a new device</w:t>
      </w:r>
    </w:p>
    <w:p w:rsidR="00093A36" w:rsidRDefault="00B8662C">
      <w:pPr>
        <w:pStyle w:val="BodyText"/>
        <w:spacing w:before="121" w:line="343" w:lineRule="auto"/>
        <w:ind w:left="405" w:right="2827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locks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inactive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time </w:t>
      </w: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Not sharing the device among family or friends</w:t>
      </w:r>
    </w:p>
    <w:p w:rsidR="00093A36" w:rsidRDefault="00B8662C">
      <w:pPr>
        <w:pStyle w:val="BodyText"/>
        <w:spacing w:before="2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installing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updates</w:t>
      </w:r>
    </w:p>
    <w:p w:rsidR="00093A36" w:rsidRDefault="00B8662C">
      <w:pPr>
        <w:pStyle w:val="BodyText"/>
        <w:ind w:left="227" w:right="205"/>
      </w:pP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violate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terms of acceptable use, as set out in appendix 3.</w:t>
      </w:r>
    </w:p>
    <w:p w:rsidR="00093A36" w:rsidRDefault="00B8662C">
      <w:pPr>
        <w:pStyle w:val="BodyText"/>
        <w:spacing w:before="121"/>
        <w:ind w:left="227"/>
      </w:pPr>
      <w:r>
        <w:t>Work</w:t>
      </w:r>
      <w:r>
        <w:rPr>
          <w:spacing w:val="-1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solely</w:t>
      </w:r>
      <w:r>
        <w:rPr>
          <w:spacing w:val="-1"/>
        </w:rPr>
        <w:t xml:space="preserve"> </w:t>
      </w:r>
      <w:r>
        <w:t xml:space="preserve">for work </w:t>
      </w:r>
      <w:r>
        <w:rPr>
          <w:spacing w:val="-2"/>
        </w:rPr>
        <w:t>activities.</w:t>
      </w:r>
    </w:p>
    <w:p w:rsidR="00093A36" w:rsidRDefault="00B8662C" w:rsidP="00B8662C">
      <w:pPr>
        <w:pStyle w:val="BodyText"/>
        <w:ind w:left="227" w:right="195"/>
      </w:pPr>
      <w:r>
        <w:t>If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device,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from Savvy IT.</w:t>
      </w:r>
    </w:p>
    <w:p w:rsidR="00093A36" w:rsidRDefault="00093A36">
      <w:pPr>
        <w:pStyle w:val="BodyText"/>
        <w:spacing w:before="84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627"/>
        </w:tabs>
        <w:ind w:left="627" w:hanging="400"/>
      </w:pPr>
      <w:bookmarkStart w:id="9" w:name="_bookmark9"/>
      <w:bookmarkEnd w:id="9"/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misuse</w:t>
      </w:r>
    </w:p>
    <w:p w:rsidR="00093A36" w:rsidRDefault="00B8662C">
      <w:pPr>
        <w:pStyle w:val="BodyText"/>
        <w:ind w:left="227" w:right="85"/>
      </w:pPr>
      <w:r>
        <w:t xml:space="preserve">Where a pupil misuses the school’s ICT systems or internet, we will follow the procedures set out in our policies on </w:t>
      </w:r>
      <w:proofErr w:type="spellStart"/>
      <w:r>
        <w:t>behaviour</w:t>
      </w:r>
      <w:proofErr w:type="spellEnd"/>
      <w:r>
        <w:t xml:space="preserve"> and ICT and internet acceptable use. The action taken will</w:t>
      </w:r>
      <w:r>
        <w:rPr>
          <w:spacing w:val="-4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circumstances,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seriousness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incident, and will be proportionate.</w:t>
      </w:r>
    </w:p>
    <w:p w:rsidR="00093A36" w:rsidRDefault="00B8662C">
      <w:pPr>
        <w:pStyle w:val="BodyText"/>
        <w:spacing w:before="121"/>
        <w:ind w:left="227" w:right="112"/>
      </w:pPr>
      <w:r>
        <w:t>Where a staff member misuses the school’s ICT systems or the internet, or misuses a personal device where the action constitutes misconduct, the matter will be dealt with in accordance with the staff disciplina</w:t>
      </w:r>
      <w:r>
        <w:t>ry procedures/staff code of conduct. The action taken will</w:t>
      </w:r>
      <w:r>
        <w:rPr>
          <w:spacing w:val="-4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circumstances,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seriousness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incident.</w:t>
      </w:r>
    </w:p>
    <w:p w:rsidR="00093A36" w:rsidRDefault="00B8662C">
      <w:pPr>
        <w:pStyle w:val="BodyText"/>
        <w:spacing w:before="117"/>
        <w:ind w:left="227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illegal</w:t>
      </w:r>
      <w:r>
        <w:rPr>
          <w:spacing w:val="-6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or otherwise serious i</w:t>
      </w:r>
      <w:r>
        <w:t>ncidents, should be reported to the police.</w:t>
      </w:r>
    </w:p>
    <w:p w:rsidR="00093A36" w:rsidRDefault="00093A36">
      <w:pPr>
        <w:pStyle w:val="BodyText"/>
        <w:spacing w:before="240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625"/>
        </w:tabs>
        <w:ind w:left="625" w:hanging="398"/>
      </w:pPr>
      <w:bookmarkStart w:id="10" w:name="_bookmark10"/>
      <w:bookmarkEnd w:id="10"/>
      <w:r>
        <w:rPr>
          <w:spacing w:val="-2"/>
        </w:rPr>
        <w:t>Training</w:t>
      </w:r>
    </w:p>
    <w:p w:rsidR="00093A36" w:rsidRDefault="00B8662C">
      <w:pPr>
        <w:pStyle w:val="BodyText"/>
        <w:ind w:left="227" w:right="195"/>
      </w:pPr>
      <w:r>
        <w:t>All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induction,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 xml:space="preserve">use and online safeguarding issues including cyber-bullying and the risks of online </w:t>
      </w:r>
      <w:proofErr w:type="spellStart"/>
      <w:r>
        <w:rPr>
          <w:spacing w:val="-2"/>
        </w:rPr>
        <w:t>radicalisation</w:t>
      </w:r>
      <w:proofErr w:type="spellEnd"/>
      <w:r>
        <w:rPr>
          <w:spacing w:val="-2"/>
        </w:rPr>
        <w:t>.</w:t>
      </w:r>
    </w:p>
    <w:p w:rsidR="00093A36" w:rsidRDefault="00B8662C">
      <w:pPr>
        <w:pStyle w:val="BodyText"/>
        <w:spacing w:before="121"/>
        <w:ind w:left="227" w:right="149"/>
        <w:jc w:val="both"/>
      </w:pP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refresher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safeguarding</w:t>
      </w:r>
      <w:r>
        <w:rPr>
          <w:spacing w:val="-1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example through</w:t>
      </w:r>
      <w:r>
        <w:rPr>
          <w:spacing w:val="-1"/>
        </w:rPr>
        <w:t xml:space="preserve"> </w:t>
      </w:r>
      <w:r>
        <w:t>emails, e-bulletins and staff meetings).</w:t>
      </w:r>
    </w:p>
    <w:p w:rsidR="00093A36" w:rsidRDefault="00B8662C">
      <w:pPr>
        <w:pStyle w:val="BodyText"/>
        <w:ind w:left="227"/>
        <w:jc w:val="both"/>
      </w:pPr>
      <w:r>
        <w:t>By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rPr>
          <w:spacing w:val="-2"/>
        </w:rPr>
        <w:t>that:</w:t>
      </w:r>
    </w:p>
    <w:p w:rsidR="00093A36" w:rsidRDefault="00B8662C">
      <w:pPr>
        <w:pStyle w:val="BodyText"/>
        <w:ind w:left="568" w:right="238" w:hanging="164"/>
        <w:jc w:val="both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and that children are at risk of online abuse</w:t>
      </w:r>
    </w:p>
    <w:p w:rsidR="00093A36" w:rsidRDefault="00B8662C">
      <w:pPr>
        <w:pStyle w:val="BodyText"/>
        <w:ind w:left="405"/>
        <w:jc w:val="both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peers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through:</w:t>
      </w:r>
    </w:p>
    <w:p w:rsidR="00093A36" w:rsidRDefault="00B8662C">
      <w:pPr>
        <w:pStyle w:val="ListParagraph"/>
        <w:numPr>
          <w:ilvl w:val="0"/>
          <w:numId w:val="5"/>
        </w:numPr>
        <w:tabs>
          <w:tab w:val="left" w:pos="1496"/>
        </w:tabs>
        <w:spacing w:before="120"/>
        <w:ind w:left="1496" w:hanging="359"/>
        <w:jc w:val="both"/>
        <w:rPr>
          <w:sz w:val="24"/>
        </w:rPr>
      </w:pPr>
      <w:r>
        <w:rPr>
          <w:sz w:val="24"/>
        </w:rPr>
        <w:t>Abusive,</w:t>
      </w:r>
      <w:r>
        <w:rPr>
          <w:spacing w:val="-5"/>
          <w:sz w:val="24"/>
        </w:rPr>
        <w:t xml:space="preserve"> </w:t>
      </w:r>
      <w:r>
        <w:rPr>
          <w:sz w:val="24"/>
        </w:rPr>
        <w:t>harassing,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misogynistic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messages</w:t>
      </w:r>
    </w:p>
    <w:p w:rsidR="00093A36" w:rsidRDefault="00B8662C">
      <w:pPr>
        <w:pStyle w:val="ListParagraph"/>
        <w:numPr>
          <w:ilvl w:val="0"/>
          <w:numId w:val="5"/>
        </w:numPr>
        <w:tabs>
          <w:tab w:val="left" w:pos="1497"/>
        </w:tabs>
        <w:spacing w:before="113" w:line="223" w:lineRule="auto"/>
        <w:ind w:right="882"/>
        <w:jc w:val="both"/>
        <w:rPr>
          <w:sz w:val="24"/>
        </w:rPr>
      </w:pPr>
      <w:r>
        <w:rPr>
          <w:sz w:val="24"/>
        </w:rPr>
        <w:t>Non-consensual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indecent</w:t>
      </w:r>
      <w:r>
        <w:rPr>
          <w:spacing w:val="-6"/>
          <w:sz w:val="24"/>
        </w:rPr>
        <w:t xml:space="preserve"> </w:t>
      </w:r>
      <w:r>
        <w:rPr>
          <w:sz w:val="24"/>
        </w:rPr>
        <w:t>nude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semi-nude</w:t>
      </w:r>
      <w:r>
        <w:rPr>
          <w:spacing w:val="-4"/>
          <w:sz w:val="24"/>
        </w:rPr>
        <w:t xml:space="preserve"> </w:t>
      </w:r>
      <w:r>
        <w:rPr>
          <w:sz w:val="24"/>
        </w:rPr>
        <w:t>images</w:t>
      </w:r>
      <w:r>
        <w:rPr>
          <w:spacing w:val="-6"/>
          <w:sz w:val="24"/>
        </w:rPr>
        <w:t xml:space="preserve"> </w:t>
      </w:r>
      <w:r>
        <w:rPr>
          <w:sz w:val="24"/>
        </w:rPr>
        <w:t>and/or videos, especially around chat groups</w:t>
      </w:r>
    </w:p>
    <w:p w:rsidR="00093A36" w:rsidRDefault="00093A36">
      <w:pPr>
        <w:pStyle w:val="ListParagraph"/>
        <w:spacing w:line="223" w:lineRule="auto"/>
        <w:jc w:val="both"/>
        <w:rPr>
          <w:sz w:val="24"/>
        </w:rPr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ListParagraph"/>
        <w:numPr>
          <w:ilvl w:val="0"/>
          <w:numId w:val="5"/>
        </w:numPr>
        <w:tabs>
          <w:tab w:val="left" w:pos="1497"/>
        </w:tabs>
        <w:spacing w:before="92" w:line="223" w:lineRule="auto"/>
        <w:ind w:right="82"/>
        <w:rPr>
          <w:sz w:val="24"/>
        </w:rPr>
      </w:pPr>
      <w:r>
        <w:rPr>
          <w:sz w:val="24"/>
        </w:rPr>
        <w:lastRenderedPageBreak/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images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pornography,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don’t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 such content</w:t>
      </w:r>
    </w:p>
    <w:p w:rsidR="00093A36" w:rsidRDefault="00B8662C">
      <w:pPr>
        <w:pStyle w:val="BodyText"/>
        <w:spacing w:before="123"/>
        <w:ind w:left="568" w:hanging="164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abuse,</w:t>
      </w:r>
      <w:r>
        <w:rPr>
          <w:spacing w:val="-3"/>
        </w:rPr>
        <w:t xml:space="preserve"> </w:t>
      </w:r>
      <w:r>
        <w:t>sexual</w:t>
      </w:r>
      <w:r>
        <w:rPr>
          <w:spacing w:val="-6"/>
        </w:rPr>
        <w:t xml:space="preserve"> </w:t>
      </w:r>
      <w:r>
        <w:t>violence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initiation/hazing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violence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an online element</w:t>
      </w:r>
    </w:p>
    <w:p w:rsidR="00093A36" w:rsidRDefault="00B8662C">
      <w:pPr>
        <w:pStyle w:val="BodyText"/>
        <w:ind w:left="227"/>
      </w:pPr>
      <w:r>
        <w:t>Training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2"/>
        </w:rPr>
        <w:t>staff:</w:t>
      </w:r>
    </w:p>
    <w:p w:rsidR="00093A36" w:rsidRDefault="00B8662C">
      <w:pPr>
        <w:pStyle w:val="ListParagraph"/>
        <w:numPr>
          <w:ilvl w:val="0"/>
          <w:numId w:val="4"/>
        </w:numPr>
        <w:tabs>
          <w:tab w:val="left" w:pos="948"/>
        </w:tabs>
        <w:spacing w:before="118"/>
        <w:ind w:right="584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 in</w:t>
      </w:r>
      <w:r>
        <w:rPr>
          <w:spacing w:val="-3"/>
          <w:sz w:val="24"/>
        </w:rPr>
        <w:t xml:space="preserve"> </w:t>
      </w:r>
      <w:r>
        <w:rPr>
          <w:sz w:val="24"/>
        </w:rPr>
        <w:t>spotting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symptoms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online </w:t>
      </w:r>
      <w:r>
        <w:rPr>
          <w:spacing w:val="-2"/>
          <w:sz w:val="24"/>
        </w:rPr>
        <w:t>abuse</w:t>
      </w:r>
    </w:p>
    <w:p w:rsidR="00093A36" w:rsidRDefault="00B8662C">
      <w:pPr>
        <w:pStyle w:val="ListParagraph"/>
        <w:numPr>
          <w:ilvl w:val="0"/>
          <w:numId w:val="4"/>
        </w:numPr>
        <w:tabs>
          <w:tab w:val="left" w:pos="948"/>
        </w:tabs>
        <w:spacing w:before="119"/>
        <w:ind w:right="101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recognise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dangers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activity and can weigh up the risks</w:t>
      </w:r>
    </w:p>
    <w:p w:rsidR="00093A36" w:rsidRDefault="00B8662C">
      <w:pPr>
        <w:pStyle w:val="ListParagraph"/>
        <w:numPr>
          <w:ilvl w:val="0"/>
          <w:numId w:val="4"/>
        </w:numPr>
        <w:tabs>
          <w:tab w:val="left" w:pos="948"/>
        </w:tabs>
        <w:spacing w:before="119"/>
        <w:ind w:right="314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healthiest</w:t>
      </w:r>
      <w:r>
        <w:rPr>
          <w:spacing w:val="-3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>choices</w:t>
      </w:r>
      <w:r>
        <w:rPr>
          <w:spacing w:val="-3"/>
          <w:sz w:val="24"/>
        </w:rPr>
        <w:t xml:space="preserve"> </w:t>
      </w:r>
      <w:r>
        <w:rPr>
          <w:sz w:val="24"/>
        </w:rPr>
        <w:t>and keep them safe from harm in the short term</w:t>
      </w:r>
    </w:p>
    <w:p w:rsidR="00093A36" w:rsidRDefault="00B8662C">
      <w:pPr>
        <w:pStyle w:val="BodyText"/>
        <w:spacing w:before="119"/>
        <w:ind w:left="227" w:right="102"/>
      </w:pPr>
      <w:r>
        <w:t>The</w:t>
      </w:r>
      <w:r>
        <w:rPr>
          <w:spacing w:val="-3"/>
        </w:rPr>
        <w:t xml:space="preserve"> </w:t>
      </w:r>
      <w:r>
        <w:t>DSLs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whic</w:t>
      </w:r>
      <w:r>
        <w:t>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online safety, at least every 2 years. They will also update their knowledge and skills on the subject of online safety at regular intervals, and at least annually.</w:t>
      </w:r>
    </w:p>
    <w:p w:rsidR="00093A36" w:rsidRDefault="00B8662C">
      <w:pPr>
        <w:pStyle w:val="BodyText"/>
        <w:ind w:left="227" w:right="195"/>
      </w:pPr>
      <w:r>
        <w:t>Governors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safe internet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 of their safeguarding training.</w:t>
      </w:r>
    </w:p>
    <w:p w:rsidR="00093A36" w:rsidRDefault="00B8662C">
      <w:pPr>
        <w:pStyle w:val="BodyText"/>
        <w:ind w:left="227"/>
      </w:pPr>
      <w:r>
        <w:t>Volunteers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updates,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applicable.</w:t>
      </w:r>
    </w:p>
    <w:p w:rsidR="00093A36" w:rsidRDefault="00B8662C">
      <w:pPr>
        <w:pStyle w:val="BodyText"/>
        <w:ind w:left="227"/>
      </w:pP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and safeguarding policy.</w:t>
      </w:r>
    </w:p>
    <w:p w:rsidR="00093A36" w:rsidRDefault="00093A36">
      <w:pPr>
        <w:pStyle w:val="BodyText"/>
        <w:spacing w:before="240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627"/>
        </w:tabs>
        <w:ind w:left="627" w:hanging="400"/>
      </w:pPr>
      <w:bookmarkStart w:id="11" w:name="_bookmark11"/>
      <w:bookmarkEnd w:id="11"/>
      <w:r>
        <w:t>Monitoring</w:t>
      </w:r>
      <w:r>
        <w:rPr>
          <w:spacing w:val="-2"/>
        </w:rPr>
        <w:t xml:space="preserve"> arrangements</w:t>
      </w:r>
    </w:p>
    <w:p w:rsidR="00093A36" w:rsidRDefault="00B8662C">
      <w:pPr>
        <w:pStyle w:val="BodyText"/>
        <w:ind w:left="227"/>
      </w:pPr>
      <w:r>
        <w:t>The</w:t>
      </w:r>
      <w:r>
        <w:rPr>
          <w:spacing w:val="-2"/>
        </w:rPr>
        <w:t xml:space="preserve"> </w:t>
      </w:r>
      <w:r>
        <w:t>DSL</w:t>
      </w:r>
      <w:r>
        <w:rPr>
          <w:spacing w:val="-4"/>
        </w:rPr>
        <w:t xml:space="preserve"> </w:t>
      </w:r>
      <w:r>
        <w:t>logs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safety.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report log can be found in appendix 5.</w:t>
      </w:r>
    </w:p>
    <w:p w:rsidR="00093A36" w:rsidRDefault="00B8662C">
      <w:pPr>
        <w:pStyle w:val="BodyText"/>
        <w:ind w:left="227" w:right="195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 every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t>Lead.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 will be shared with the governing board. This is important because technology, and the risks and harms related to it, evolve and change rapidly.</w:t>
      </w:r>
    </w:p>
    <w:p w:rsidR="00093A36" w:rsidRDefault="00093A36">
      <w:pPr>
        <w:pStyle w:val="BodyText"/>
        <w:spacing w:before="0"/>
      </w:pPr>
    </w:p>
    <w:p w:rsidR="00093A36" w:rsidRDefault="00093A36">
      <w:pPr>
        <w:pStyle w:val="BodyText"/>
        <w:spacing w:before="84"/>
      </w:pPr>
    </w:p>
    <w:p w:rsidR="00093A36" w:rsidRDefault="00B8662C">
      <w:pPr>
        <w:pStyle w:val="Heading3"/>
        <w:numPr>
          <w:ilvl w:val="0"/>
          <w:numId w:val="6"/>
        </w:numPr>
        <w:tabs>
          <w:tab w:val="left" w:pos="627"/>
        </w:tabs>
        <w:ind w:left="627" w:hanging="400"/>
      </w:pPr>
      <w:bookmarkStart w:id="12" w:name="_bookmark12"/>
      <w:bookmarkEnd w:id="12"/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policies</w:t>
      </w:r>
    </w:p>
    <w:p w:rsidR="00093A36" w:rsidRDefault="00B8662C">
      <w:pPr>
        <w:pStyle w:val="BodyText"/>
        <w:ind w:left="227"/>
      </w:pPr>
      <w:r>
        <w:t>This</w:t>
      </w:r>
      <w:r>
        <w:rPr>
          <w:spacing w:val="-2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our:</w:t>
      </w:r>
    </w:p>
    <w:p w:rsidR="00093A36" w:rsidRDefault="00B8662C">
      <w:pPr>
        <w:pStyle w:val="BodyText"/>
        <w:spacing w:line="345" w:lineRule="auto"/>
        <w:ind w:left="405" w:right="5155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20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safeguar</w:t>
      </w:r>
      <w:r>
        <w:t>ding</w:t>
      </w:r>
      <w:r>
        <w:rPr>
          <w:spacing w:val="-8"/>
        </w:rPr>
        <w:t xml:space="preserve"> </w:t>
      </w:r>
      <w:r>
        <w:t xml:space="preserve">policy </w:t>
      </w: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proofErr w:type="spellStart"/>
      <w:r>
        <w:t>Behaviour</w:t>
      </w:r>
      <w:proofErr w:type="spellEnd"/>
      <w:r>
        <w:t xml:space="preserve"> and Relationships </w:t>
      </w:r>
      <w:bookmarkStart w:id="13" w:name="_GoBack"/>
      <w:bookmarkEnd w:id="13"/>
      <w:r>
        <w:t>policy</w:t>
      </w:r>
    </w:p>
    <w:p w:rsidR="00093A36" w:rsidRDefault="00B8662C">
      <w:pPr>
        <w:pStyle w:val="BodyText"/>
        <w:spacing w:before="0" w:line="274" w:lineRule="exact"/>
        <w:ind w:left="405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procedures</w:t>
      </w:r>
    </w:p>
    <w:p w:rsidR="00093A36" w:rsidRDefault="00B8662C">
      <w:pPr>
        <w:pStyle w:val="BodyText"/>
        <w:spacing w:line="343" w:lineRule="auto"/>
        <w:ind w:left="405" w:right="4998"/>
      </w:pPr>
      <w:r>
        <w:rPr>
          <w:noProof/>
        </w:rPr>
        <w:drawing>
          <wp:inline distT="0" distB="0" distL="0" distR="0">
            <wp:extent cx="75901" cy="121684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20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 xml:space="preserve">notices </w:t>
      </w: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Complaints procedure</w:t>
      </w:r>
    </w:p>
    <w:p w:rsidR="00093A36" w:rsidRDefault="00B8662C">
      <w:pPr>
        <w:pStyle w:val="BodyText"/>
        <w:spacing w:before="3"/>
        <w:ind w:left="405"/>
      </w:pPr>
      <w:r>
        <w:rPr>
          <w:noProof/>
        </w:rPr>
        <w:drawing>
          <wp:inline distT="0" distB="0" distL="0" distR="0">
            <wp:extent cx="75901" cy="121683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policy</w:t>
      </w:r>
    </w:p>
    <w:p w:rsidR="00093A36" w:rsidRDefault="00093A36">
      <w:pPr>
        <w:pStyle w:val="BodyText"/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Heading1"/>
      </w:pPr>
      <w:bookmarkStart w:id="14" w:name="_bookmark13"/>
      <w:bookmarkEnd w:id="14"/>
      <w:r>
        <w:rPr>
          <w:color w:val="006FC0"/>
        </w:rPr>
        <w:lastRenderedPageBreak/>
        <w:t>Appendix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1: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EYFS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KS1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acceptable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use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agreement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(pupils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 xml:space="preserve">and </w:t>
      </w:r>
      <w:r>
        <w:rPr>
          <w:color w:val="006FC0"/>
          <w:spacing w:val="-2"/>
        </w:rPr>
        <w:t>parents/</w:t>
      </w:r>
      <w:proofErr w:type="spellStart"/>
      <w:r>
        <w:rPr>
          <w:color w:val="006FC0"/>
          <w:spacing w:val="-2"/>
        </w:rPr>
        <w:t>carers</w:t>
      </w:r>
      <w:proofErr w:type="spellEnd"/>
      <w:r>
        <w:rPr>
          <w:color w:val="006FC0"/>
          <w:spacing w:val="-2"/>
        </w:rPr>
        <w:t>)</w:t>
      </w:r>
    </w:p>
    <w:p w:rsidR="00093A36" w:rsidRDefault="00093A36">
      <w:pPr>
        <w:pStyle w:val="BodyText"/>
        <w:spacing w:before="114"/>
        <w:rPr>
          <w:sz w:val="20"/>
        </w:rPr>
      </w:pPr>
    </w:p>
    <w:tbl>
      <w:tblPr>
        <w:tblW w:w="0" w:type="auto"/>
        <w:tblInd w:w="127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870"/>
      </w:tblGrid>
      <w:tr w:rsidR="00093A36">
        <w:trPr>
          <w:trHeight w:val="806"/>
        </w:trPr>
        <w:tc>
          <w:tcPr>
            <w:tcW w:w="9738" w:type="dxa"/>
            <w:gridSpan w:val="2"/>
            <w:tcBorders>
              <w:top w:val="nil"/>
              <w:left w:val="nil"/>
              <w:right w:val="nil"/>
            </w:tcBorders>
            <w:shd w:val="clear" w:color="auto" w:fill="12253E"/>
          </w:tcPr>
          <w:p w:rsidR="00093A36" w:rsidRDefault="00B8662C">
            <w:pPr>
              <w:pStyle w:val="TableParagraph"/>
              <w:spacing w:before="112"/>
              <w:ind w:left="112" w:right="67"/>
              <w:rPr>
                <w:sz w:val="20"/>
              </w:rPr>
            </w:pPr>
            <w:r>
              <w:rPr>
                <w:color w:val="F8F8F8"/>
                <w:sz w:val="20"/>
              </w:rPr>
              <w:t>ACCEPTABLE</w:t>
            </w:r>
            <w:r>
              <w:rPr>
                <w:color w:val="F8F8F8"/>
                <w:spacing w:val="-6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USE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OF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THE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SCHOOL’S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ICT</w:t>
            </w:r>
            <w:r>
              <w:rPr>
                <w:color w:val="F8F8F8"/>
                <w:spacing w:val="-2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SYSTEMS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AND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INTERNET: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AGREEMENT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FOR</w:t>
            </w:r>
            <w:r>
              <w:rPr>
                <w:color w:val="F8F8F8"/>
                <w:spacing w:val="-2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PUPILS AND PARENTS/CARERS</w:t>
            </w:r>
          </w:p>
        </w:tc>
      </w:tr>
      <w:tr w:rsidR="00093A36">
        <w:trPr>
          <w:trHeight w:val="515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pupil:</w:t>
            </w:r>
          </w:p>
        </w:tc>
      </w:tr>
      <w:tr w:rsidR="00093A36">
        <w:trPr>
          <w:trHeight w:val="6312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When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school’s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ICT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systems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(like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computers)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onto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internet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will: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1"/>
              <w:ind w:left="447" w:hanging="169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them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0"/>
              <w:ind w:left="447" w:hanging="169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58"/>
              <w:ind w:left="447" w:hanging="169"/>
              <w:rPr>
                <w:sz w:val="20"/>
              </w:rPr>
            </w:pPr>
            <w:r>
              <w:rPr>
                <w:sz w:val="20"/>
              </w:rPr>
              <w:t>Tell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if:</w:t>
            </w:r>
          </w:p>
          <w:p w:rsidR="00093A36" w:rsidRDefault="00B8662C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before="56"/>
              <w:ind w:left="1547" w:hanging="18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mistake</w:t>
            </w:r>
          </w:p>
          <w:p w:rsidR="00093A36" w:rsidRDefault="00B8662C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before="43"/>
              <w:ind w:left="1547" w:hanging="18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messages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  <w:p w:rsidR="00093A36" w:rsidRDefault="00B8662C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before="43"/>
              <w:ind w:left="1547" w:hanging="18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friends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44"/>
              <w:ind w:left="447" w:hanging="16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computers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them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9"/>
              </w:tabs>
              <w:spacing w:before="64" w:line="235" w:lineRule="auto"/>
              <w:ind w:right="666"/>
              <w:rPr>
                <w:sz w:val="20"/>
              </w:rPr>
            </w:pP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 working properly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3"/>
              <w:ind w:left="447" w:hanging="169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username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given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password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0"/>
              <w:ind w:left="447" w:hanging="169"/>
              <w:rPr>
                <w:sz w:val="20"/>
              </w:rPr>
            </w:pPr>
            <w:r>
              <w:rPr>
                <w:sz w:val="20"/>
              </w:rPr>
              <w:t>Never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password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friends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9"/>
              </w:tabs>
              <w:spacing w:before="58"/>
              <w:ind w:right="337"/>
              <w:rPr>
                <w:sz w:val="20"/>
              </w:rPr>
            </w:pPr>
            <w:r>
              <w:rPr>
                <w:sz w:val="20"/>
              </w:rPr>
              <w:t>Never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permission of my teacher or parent/</w:t>
            </w:r>
            <w:proofErr w:type="spellStart"/>
            <w:r>
              <w:rPr>
                <w:sz w:val="20"/>
              </w:rPr>
              <w:t>carer</w:t>
            </w:r>
            <w:proofErr w:type="spellEnd"/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0"/>
              <w:ind w:left="447" w:hanging="169"/>
              <w:rPr>
                <w:sz w:val="20"/>
              </w:rPr>
            </w:pPr>
            <w:r>
              <w:rPr>
                <w:sz w:val="20"/>
              </w:rPr>
              <w:t>Save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58"/>
              <w:ind w:left="447" w:hanging="169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anything</w:t>
            </w:r>
          </w:p>
          <w:p w:rsidR="00093A36" w:rsidRDefault="00B8662C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finished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</w:t>
            </w:r>
          </w:p>
          <w:p w:rsidR="00093A36" w:rsidRDefault="00B8662C">
            <w:pPr>
              <w:pStyle w:val="TableParagraph"/>
              <w:spacing w:before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agree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that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will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monitor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websites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visit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that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will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consequences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don’t follow the rules.</w:t>
            </w:r>
          </w:p>
        </w:tc>
      </w:tr>
      <w:tr w:rsidR="00093A36">
        <w:trPr>
          <w:trHeight w:val="515"/>
        </w:trPr>
        <w:tc>
          <w:tcPr>
            <w:tcW w:w="4868" w:type="dxa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(pupil):</w:t>
            </w:r>
          </w:p>
        </w:tc>
        <w:tc>
          <w:tcPr>
            <w:tcW w:w="4870" w:type="dxa"/>
          </w:tcPr>
          <w:p w:rsidR="00093A36" w:rsidRDefault="00B8662C">
            <w:pPr>
              <w:pStyle w:val="TableParagraph"/>
              <w:spacing w:before="11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</w:tr>
      <w:tr w:rsidR="00093A36">
        <w:trPr>
          <w:trHeight w:val="998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ind w:right="14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Parent/</w:t>
            </w:r>
            <w:proofErr w:type="spellStart"/>
            <w:r>
              <w:rPr>
                <w:rFonts w:ascii="Arial" w:hAnsi="Arial"/>
                <w:b/>
                <w:sz w:val="20"/>
              </w:rPr>
              <w:t>carer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agreement</w:t>
            </w:r>
            <w:r>
              <w:t xml:space="preserve">: </w:t>
            </w:r>
            <w:r>
              <w:rPr>
                <w:sz w:val="20"/>
              </w:rPr>
              <w:t>I agree that my child can use the school’s ICT systems and internet when appropriately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pupils using the school’s ICT systems and internet, and will make sure my child understands these.</w:t>
            </w:r>
          </w:p>
        </w:tc>
      </w:tr>
      <w:tr w:rsidR="00093A36">
        <w:trPr>
          <w:trHeight w:val="518"/>
        </w:trPr>
        <w:tc>
          <w:tcPr>
            <w:tcW w:w="4868" w:type="dxa"/>
          </w:tcPr>
          <w:p w:rsidR="00093A36" w:rsidRDefault="00B8662C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(parent/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carer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):</w:t>
            </w:r>
          </w:p>
        </w:tc>
        <w:tc>
          <w:tcPr>
            <w:tcW w:w="4870" w:type="dxa"/>
          </w:tcPr>
          <w:p w:rsidR="00093A36" w:rsidRDefault="00B8662C">
            <w:pPr>
              <w:pStyle w:val="TableParagraph"/>
              <w:spacing w:before="11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</w:tr>
    </w:tbl>
    <w:p w:rsidR="00093A36" w:rsidRDefault="00093A36">
      <w:pPr>
        <w:pStyle w:val="TableParagraph"/>
        <w:rPr>
          <w:rFonts w:ascii="Arial"/>
          <w:b/>
          <w:sz w:val="20"/>
        </w:rPr>
        <w:sectPr w:rsidR="00093A36">
          <w:pgSz w:w="11900" w:h="16850"/>
          <w:pgMar w:top="178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spacing w:before="76"/>
        <w:ind w:left="227"/>
        <w:rPr>
          <w:rFonts w:ascii="Arial"/>
          <w:b/>
          <w:sz w:val="28"/>
        </w:rPr>
      </w:pPr>
      <w:bookmarkStart w:id="15" w:name="_bookmark14"/>
      <w:bookmarkEnd w:id="15"/>
      <w:r>
        <w:rPr>
          <w:rFonts w:ascii="Arial"/>
          <w:b/>
          <w:color w:val="006FC0"/>
          <w:sz w:val="28"/>
        </w:rPr>
        <w:lastRenderedPageBreak/>
        <w:t>Appendix</w:t>
      </w:r>
      <w:r>
        <w:rPr>
          <w:rFonts w:ascii="Arial"/>
          <w:b/>
          <w:color w:val="006FC0"/>
          <w:spacing w:val="-6"/>
          <w:sz w:val="28"/>
        </w:rPr>
        <w:t xml:space="preserve"> </w:t>
      </w:r>
      <w:r>
        <w:rPr>
          <w:rFonts w:ascii="Arial"/>
          <w:b/>
          <w:color w:val="006FC0"/>
          <w:sz w:val="28"/>
        </w:rPr>
        <w:t>2:</w:t>
      </w:r>
      <w:r>
        <w:rPr>
          <w:rFonts w:ascii="Arial"/>
          <w:b/>
          <w:color w:val="006FC0"/>
          <w:spacing w:val="-7"/>
          <w:sz w:val="28"/>
        </w:rPr>
        <w:t xml:space="preserve"> </w:t>
      </w:r>
      <w:r>
        <w:rPr>
          <w:rFonts w:ascii="Arial"/>
          <w:b/>
          <w:color w:val="006FC0"/>
          <w:sz w:val="28"/>
        </w:rPr>
        <w:t>KS2</w:t>
      </w:r>
      <w:r>
        <w:rPr>
          <w:rFonts w:ascii="Arial"/>
          <w:b/>
          <w:color w:val="006FC0"/>
          <w:spacing w:val="-5"/>
          <w:sz w:val="28"/>
        </w:rPr>
        <w:t xml:space="preserve"> </w:t>
      </w:r>
      <w:r>
        <w:rPr>
          <w:rFonts w:ascii="Arial"/>
          <w:b/>
          <w:color w:val="006FC0"/>
          <w:sz w:val="28"/>
        </w:rPr>
        <w:t>(pupils</w:t>
      </w:r>
      <w:r>
        <w:rPr>
          <w:rFonts w:ascii="Arial"/>
          <w:b/>
          <w:color w:val="006FC0"/>
          <w:spacing w:val="-5"/>
          <w:sz w:val="28"/>
        </w:rPr>
        <w:t xml:space="preserve"> </w:t>
      </w:r>
      <w:r>
        <w:rPr>
          <w:rFonts w:ascii="Arial"/>
          <w:b/>
          <w:color w:val="006FC0"/>
          <w:sz w:val="28"/>
        </w:rPr>
        <w:t>and</w:t>
      </w:r>
      <w:r>
        <w:rPr>
          <w:rFonts w:ascii="Arial"/>
          <w:b/>
          <w:color w:val="006FC0"/>
          <w:spacing w:val="-3"/>
          <w:sz w:val="28"/>
        </w:rPr>
        <w:t xml:space="preserve"> </w:t>
      </w:r>
      <w:r>
        <w:rPr>
          <w:rFonts w:ascii="Arial"/>
          <w:b/>
          <w:color w:val="006FC0"/>
          <w:spacing w:val="-2"/>
          <w:sz w:val="28"/>
        </w:rPr>
        <w:t>parents/</w:t>
      </w:r>
      <w:proofErr w:type="spellStart"/>
      <w:r>
        <w:rPr>
          <w:rFonts w:ascii="Arial"/>
          <w:b/>
          <w:color w:val="006FC0"/>
          <w:spacing w:val="-2"/>
          <w:sz w:val="28"/>
        </w:rPr>
        <w:t>carers</w:t>
      </w:r>
      <w:proofErr w:type="spellEnd"/>
      <w:r>
        <w:rPr>
          <w:rFonts w:ascii="Arial"/>
          <w:b/>
          <w:color w:val="006FC0"/>
          <w:spacing w:val="-2"/>
          <w:sz w:val="28"/>
        </w:rPr>
        <w:t>)</w:t>
      </w: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870"/>
      </w:tblGrid>
      <w:tr w:rsidR="00093A36">
        <w:trPr>
          <w:trHeight w:val="806"/>
        </w:trPr>
        <w:tc>
          <w:tcPr>
            <w:tcW w:w="9738" w:type="dxa"/>
            <w:gridSpan w:val="2"/>
            <w:tcBorders>
              <w:top w:val="nil"/>
              <w:left w:val="nil"/>
              <w:right w:val="nil"/>
            </w:tcBorders>
            <w:shd w:val="clear" w:color="auto" w:fill="12253E"/>
          </w:tcPr>
          <w:p w:rsidR="00093A36" w:rsidRDefault="00B8662C">
            <w:pPr>
              <w:pStyle w:val="TableParagraph"/>
              <w:spacing w:before="112"/>
              <w:ind w:left="112" w:right="67"/>
              <w:rPr>
                <w:sz w:val="20"/>
              </w:rPr>
            </w:pPr>
            <w:r>
              <w:rPr>
                <w:color w:val="F8F8F8"/>
                <w:sz w:val="20"/>
              </w:rPr>
              <w:t>ACCEPTABLE</w:t>
            </w:r>
            <w:r>
              <w:rPr>
                <w:color w:val="F8F8F8"/>
                <w:spacing w:val="-6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USE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OF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THE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SCHOOL’S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ICT</w:t>
            </w:r>
            <w:r>
              <w:rPr>
                <w:color w:val="F8F8F8"/>
                <w:spacing w:val="-2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SYSTEMS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AND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INTERNET: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AGREEMENT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FOR</w:t>
            </w:r>
            <w:r>
              <w:rPr>
                <w:color w:val="F8F8F8"/>
                <w:spacing w:val="-2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PUPILS AND PARENTS/CARERS</w:t>
            </w:r>
          </w:p>
        </w:tc>
      </w:tr>
      <w:tr w:rsidR="00093A36">
        <w:trPr>
          <w:trHeight w:val="515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pupil:</w:t>
            </w:r>
          </w:p>
        </w:tc>
      </w:tr>
      <w:tr w:rsidR="00093A36">
        <w:trPr>
          <w:trHeight w:val="7061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follow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rules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acceptable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policy.</w:t>
            </w:r>
          </w:p>
          <w:p w:rsidR="00093A36" w:rsidRDefault="00B8662C">
            <w:pPr>
              <w:pStyle w:val="TableParagraph"/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When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school’s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ICT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systems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(like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computers)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onto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internet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will: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62"/>
              <w:ind w:left="447" w:hanging="169"/>
              <w:rPr>
                <w:sz w:val="20"/>
              </w:rPr>
            </w:pPr>
            <w:r>
              <w:rPr>
                <w:sz w:val="20"/>
              </w:rPr>
              <w:t>Always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permission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58"/>
              <w:ind w:left="447" w:hanging="169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usernames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passwords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449"/>
              </w:tabs>
              <w:spacing w:before="64" w:line="235" w:lineRule="auto"/>
              <w:ind w:right="382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anyone without the permission of my teacher or parent/</w:t>
            </w:r>
            <w:proofErr w:type="spellStart"/>
            <w:r>
              <w:rPr>
                <w:sz w:val="20"/>
              </w:rPr>
              <w:t>carer</w:t>
            </w:r>
            <w:proofErr w:type="spellEnd"/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449"/>
              </w:tabs>
              <w:spacing w:before="63"/>
              <w:ind w:right="307"/>
              <w:rPr>
                <w:sz w:val="20"/>
              </w:rPr>
            </w:pPr>
            <w:r>
              <w:rPr>
                <w:sz w:val="20"/>
              </w:rPr>
              <w:t>Tell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adult)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upset,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harm me or others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58"/>
              <w:ind w:left="447" w:hanging="169"/>
              <w:rPr>
                <w:sz w:val="20"/>
              </w:rPr>
            </w:pP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I’ve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it</w:t>
            </w:r>
          </w:p>
          <w:p w:rsidR="00093A36" w:rsidRDefault="00B8662C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not: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449"/>
              </w:tabs>
              <w:spacing w:before="65" w:line="235" w:lineRule="auto"/>
              <w:ind w:right="57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websites including: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sites unless my teacher has expressly allowed this as part of a learning activity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63"/>
              <w:ind w:left="447" w:hanging="169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attachments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emails,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58"/>
              <w:ind w:left="447" w:hanging="16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online,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emails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60"/>
              <w:ind w:left="447" w:hanging="169"/>
              <w:rPr>
                <w:sz w:val="20"/>
              </w:rPr>
            </w:pPr>
            <w:r>
              <w:rPr>
                <w:sz w:val="20"/>
              </w:rPr>
              <w:t>Create,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pornographic,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offensive,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obscene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inappropriate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else’s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60"/>
              <w:ind w:left="447" w:hanging="169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parent/</w:t>
            </w:r>
            <w:proofErr w:type="spellStart"/>
            <w:r>
              <w:rPr>
                <w:sz w:val="20"/>
              </w:rPr>
              <w:t>carer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supervision</w:t>
            </w:r>
          </w:p>
          <w:p w:rsidR="00093A36" w:rsidRDefault="00B8662C">
            <w:pPr>
              <w:pStyle w:val="TableParagraph"/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electronic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device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school:</w:t>
            </w:r>
          </w:p>
          <w:p w:rsidR="00093A36" w:rsidRDefault="00B8662C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449"/>
              </w:tabs>
              <w:spacing w:before="65" w:line="235" w:lineRule="auto"/>
              <w:ind w:right="12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hand it into the school office for safe keeping for the duration of the school day.</w:t>
            </w:r>
          </w:p>
          <w:p w:rsidR="00093A36" w:rsidRDefault="00093A36">
            <w:pPr>
              <w:pStyle w:val="TableParagraph"/>
              <w:spacing w:before="123"/>
              <w:ind w:left="0"/>
              <w:rPr>
                <w:rFonts w:ascii="Arial"/>
                <w:b/>
                <w:sz w:val="20"/>
              </w:rPr>
            </w:pPr>
          </w:p>
          <w:p w:rsidR="00093A36" w:rsidRDefault="00B8662C">
            <w:pPr>
              <w:pStyle w:val="TableParagraph"/>
              <w:ind w:left="449" w:right="144" w:hanging="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agree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that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will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monitor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websites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visit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 that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there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will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consequences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 don’t follow the rules.</w:t>
            </w:r>
          </w:p>
        </w:tc>
      </w:tr>
      <w:tr w:rsidR="00093A36">
        <w:trPr>
          <w:trHeight w:val="515"/>
        </w:trPr>
        <w:tc>
          <w:tcPr>
            <w:tcW w:w="4868" w:type="dxa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(pupil):</w:t>
            </w:r>
          </w:p>
        </w:tc>
        <w:tc>
          <w:tcPr>
            <w:tcW w:w="4870" w:type="dxa"/>
          </w:tcPr>
          <w:p w:rsidR="00093A36" w:rsidRDefault="00B8662C">
            <w:pPr>
              <w:pStyle w:val="TableParagraph"/>
              <w:spacing w:before="11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</w:tr>
      <w:tr w:rsidR="00093A36">
        <w:trPr>
          <w:trHeight w:val="1267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ind w:right="14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Parent/</w:t>
            </w:r>
            <w:proofErr w:type="spellStart"/>
            <w:r>
              <w:rPr>
                <w:rFonts w:ascii="Arial" w:hAnsi="Arial"/>
                <w:b/>
                <w:sz w:val="20"/>
              </w:rPr>
              <w:t>carer’s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agreement: </w:t>
            </w:r>
            <w:r>
              <w:rPr>
                <w:sz w:val="20"/>
              </w:rPr>
              <w:t>I agree that my child can use the school’s ICT systems and internet when appropriately supervised by a member of school staff. I agree to the conditions set out above for pupils 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make sure my child understands these.</w:t>
            </w:r>
          </w:p>
        </w:tc>
      </w:tr>
      <w:tr w:rsidR="00093A36">
        <w:trPr>
          <w:trHeight w:val="515"/>
        </w:trPr>
        <w:tc>
          <w:tcPr>
            <w:tcW w:w="4868" w:type="dxa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(parent/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carer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):</w:t>
            </w:r>
          </w:p>
        </w:tc>
        <w:tc>
          <w:tcPr>
            <w:tcW w:w="4870" w:type="dxa"/>
          </w:tcPr>
          <w:p w:rsidR="00093A36" w:rsidRDefault="00B8662C">
            <w:pPr>
              <w:pStyle w:val="TableParagraph"/>
              <w:spacing w:before="11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</w:tr>
    </w:tbl>
    <w:p w:rsidR="00093A36" w:rsidRDefault="00093A36">
      <w:pPr>
        <w:pStyle w:val="TableParagraph"/>
        <w:rPr>
          <w:rFonts w:ascii="Arial"/>
          <w:b/>
          <w:sz w:val="20"/>
        </w:rPr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Heading2"/>
        <w:ind w:right="112"/>
      </w:pPr>
      <w:bookmarkStart w:id="16" w:name="_bookmark15"/>
      <w:bookmarkEnd w:id="16"/>
      <w:r>
        <w:rPr>
          <w:color w:val="006FC0"/>
        </w:rPr>
        <w:lastRenderedPageBreak/>
        <w:t>Appendix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3: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acceptable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use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agreement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(staff,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governors,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volunteers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 xml:space="preserve">and </w:t>
      </w:r>
      <w:r>
        <w:rPr>
          <w:color w:val="006FC0"/>
          <w:spacing w:val="-2"/>
        </w:rPr>
        <w:t>visitors)</w:t>
      </w: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085"/>
      </w:tblGrid>
      <w:tr w:rsidR="00093A36">
        <w:trPr>
          <w:trHeight w:val="806"/>
        </w:trPr>
        <w:tc>
          <w:tcPr>
            <w:tcW w:w="9738" w:type="dxa"/>
            <w:gridSpan w:val="2"/>
            <w:tcBorders>
              <w:top w:val="nil"/>
              <w:left w:val="nil"/>
              <w:right w:val="nil"/>
            </w:tcBorders>
            <w:shd w:val="clear" w:color="auto" w:fill="12253E"/>
          </w:tcPr>
          <w:p w:rsidR="00093A36" w:rsidRDefault="00B8662C">
            <w:pPr>
              <w:pStyle w:val="TableParagraph"/>
              <w:spacing w:before="112"/>
              <w:ind w:left="112" w:right="67"/>
              <w:rPr>
                <w:sz w:val="20"/>
              </w:rPr>
            </w:pPr>
            <w:r>
              <w:rPr>
                <w:color w:val="F8F8F8"/>
                <w:sz w:val="20"/>
              </w:rPr>
              <w:t>ACCEPTABLE</w:t>
            </w:r>
            <w:r>
              <w:rPr>
                <w:color w:val="F8F8F8"/>
                <w:spacing w:val="-6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USE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OF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THE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SCHOOL’S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ICT</w:t>
            </w:r>
            <w:r>
              <w:rPr>
                <w:color w:val="F8F8F8"/>
                <w:spacing w:val="-2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SYSTEMS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AND</w:t>
            </w:r>
            <w:r>
              <w:rPr>
                <w:color w:val="F8F8F8"/>
                <w:spacing w:val="-5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INTERNET: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AGREEMENT</w:t>
            </w:r>
            <w:r>
              <w:rPr>
                <w:color w:val="F8F8F8"/>
                <w:spacing w:val="-4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FOR</w:t>
            </w:r>
            <w:r>
              <w:rPr>
                <w:color w:val="F8F8F8"/>
                <w:spacing w:val="-2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STAFF, GOVERNORS, VOLUNTEERS AND VISITORS</w:t>
            </w:r>
          </w:p>
        </w:tc>
      </w:tr>
      <w:tr w:rsidR="00093A36">
        <w:trPr>
          <w:trHeight w:val="515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member/governor/volunteer/visitor:</w:t>
            </w:r>
          </w:p>
        </w:tc>
      </w:tr>
      <w:tr w:rsidR="00093A36">
        <w:trPr>
          <w:trHeight w:val="4240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using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school’s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ICT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systems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accessing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internet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school, 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outside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school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work device (if applicable), I will not: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449"/>
              </w:tabs>
              <w:spacing w:before="64" w:line="237" w:lineRule="auto"/>
              <w:ind w:right="465"/>
              <w:rPr>
                <w:sz w:val="20"/>
              </w:rPr>
            </w:pPr>
            <w:r>
              <w:rPr>
                <w:sz w:val="20"/>
              </w:rPr>
              <w:t>Access,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attempt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 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violent, criminal or pornographic nature (or create, share, link to or send such material)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61"/>
              <w:ind w:left="447" w:hanging="16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reputation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449"/>
              </w:tabs>
              <w:spacing w:before="64" w:line="235" w:lineRule="auto"/>
              <w:ind w:right="78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messaging </w:t>
            </w:r>
            <w:r>
              <w:rPr>
                <w:spacing w:val="-2"/>
                <w:sz w:val="20"/>
              </w:rPr>
              <w:t>services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63"/>
              <w:ind w:left="447" w:hanging="169"/>
              <w:rPr>
                <w:sz w:val="20"/>
              </w:rPr>
            </w:pPr>
            <w:r>
              <w:rPr>
                <w:sz w:val="20"/>
              </w:rPr>
              <w:t>Install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unauthorised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software,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unauthorised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60"/>
              <w:ind w:left="447" w:hanging="169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else’s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58"/>
              <w:ind w:left="447" w:hanging="169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60"/>
              <w:ind w:left="447" w:hanging="169"/>
              <w:rPr>
                <w:sz w:val="20"/>
              </w:rPr>
            </w:pPr>
            <w:r>
              <w:rPr>
                <w:sz w:val="20"/>
              </w:rPr>
              <w:t>Access,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I’m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share</w:t>
            </w:r>
          </w:p>
          <w:p w:rsidR="00093A36" w:rsidRDefault="00B8662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57"/>
              <w:ind w:left="447" w:hanging="169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</w:tr>
      <w:tr w:rsidR="00093A36">
        <w:trPr>
          <w:trHeight w:val="3055"/>
        </w:trPr>
        <w:tc>
          <w:tcPr>
            <w:tcW w:w="9738" w:type="dxa"/>
            <w:gridSpan w:val="2"/>
          </w:tcPr>
          <w:p w:rsidR="00093A36" w:rsidRDefault="00B8662C">
            <w:pPr>
              <w:pStyle w:val="TableParagraph"/>
              <w:spacing w:before="112"/>
              <w:ind w:right="14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 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 device, for educational purposes or for the purpose of fulfilling the duties of my role.</w:t>
            </w:r>
          </w:p>
          <w:p w:rsidR="00093A36" w:rsidRDefault="00B8662C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websites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systems.</w:t>
            </w:r>
          </w:p>
          <w:p w:rsidR="00093A36" w:rsidRDefault="00B8662C">
            <w:pPr>
              <w:pStyle w:val="TableParagraph"/>
              <w:spacing w:before="58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password-protected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 them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 protection policy.</w:t>
            </w:r>
          </w:p>
          <w:p w:rsidR="00093A36" w:rsidRDefault="00B8662C">
            <w:pPr>
              <w:pStyle w:val="TableParagraph"/>
              <w:spacing w:before="61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(DSL)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found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 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harm them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encounter any such material.</w:t>
            </w:r>
          </w:p>
          <w:p w:rsidR="00093A36" w:rsidRDefault="00B8662C">
            <w:pPr>
              <w:pStyle w:val="TableParagraph"/>
              <w:spacing w:before="59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so </w:t>
            </w:r>
            <w:r>
              <w:rPr>
                <w:spacing w:val="-4"/>
                <w:sz w:val="20"/>
              </w:rPr>
              <w:t>too.</w:t>
            </w:r>
          </w:p>
        </w:tc>
      </w:tr>
      <w:tr w:rsidR="00093A36">
        <w:trPr>
          <w:trHeight w:val="805"/>
        </w:trPr>
        <w:tc>
          <w:tcPr>
            <w:tcW w:w="7653" w:type="dxa"/>
          </w:tcPr>
          <w:p w:rsidR="00093A36" w:rsidRDefault="00B8662C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(staff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member/governor/volunteer/visitor):</w:t>
            </w:r>
          </w:p>
        </w:tc>
        <w:tc>
          <w:tcPr>
            <w:tcW w:w="2085" w:type="dxa"/>
          </w:tcPr>
          <w:p w:rsidR="00093A36" w:rsidRDefault="00B8662C">
            <w:pPr>
              <w:pStyle w:val="TableParagraph"/>
              <w:spacing w:before="11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</w:tr>
    </w:tbl>
    <w:p w:rsidR="00093A36" w:rsidRDefault="00093A36">
      <w:pPr>
        <w:pStyle w:val="TableParagraph"/>
        <w:rPr>
          <w:rFonts w:ascii="Arial"/>
          <w:b/>
          <w:sz w:val="20"/>
        </w:rPr>
        <w:sectPr w:rsidR="00093A36">
          <w:pgSz w:w="11900" w:h="16850"/>
          <w:pgMar w:top="166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Heading2"/>
      </w:pPr>
      <w:bookmarkStart w:id="17" w:name="_bookmark16"/>
      <w:bookmarkEnd w:id="17"/>
      <w:r>
        <w:rPr>
          <w:color w:val="006FC0"/>
        </w:rPr>
        <w:lastRenderedPageBreak/>
        <w:t>Appendix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4: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online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safety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training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needs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self-audit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staff</w:t>
      </w:r>
    </w:p>
    <w:p w:rsidR="00093A36" w:rsidRDefault="00093A36">
      <w:pPr>
        <w:pStyle w:val="BodyText"/>
        <w:spacing w:before="0"/>
        <w:rPr>
          <w:rFonts w:ascii="Arial"/>
          <w:b/>
          <w:sz w:val="20"/>
        </w:rPr>
      </w:pPr>
    </w:p>
    <w:p w:rsidR="00093A36" w:rsidRDefault="00093A36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4681"/>
      </w:tblGrid>
      <w:tr w:rsidR="00093A36">
        <w:trPr>
          <w:trHeight w:val="575"/>
        </w:trPr>
        <w:tc>
          <w:tcPr>
            <w:tcW w:w="9748" w:type="dxa"/>
            <w:gridSpan w:val="2"/>
            <w:tcBorders>
              <w:top w:val="nil"/>
              <w:left w:val="nil"/>
              <w:right w:val="nil"/>
            </w:tcBorders>
            <w:shd w:val="clear" w:color="auto" w:fill="12253E"/>
          </w:tcPr>
          <w:p w:rsidR="00093A36" w:rsidRDefault="00B8662C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color w:val="F8F8F8"/>
                <w:sz w:val="20"/>
              </w:rPr>
              <w:t>ONLINE</w:t>
            </w:r>
            <w:r>
              <w:rPr>
                <w:color w:val="F8F8F8"/>
                <w:spacing w:val="-7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SAFETY</w:t>
            </w:r>
            <w:r>
              <w:rPr>
                <w:color w:val="F8F8F8"/>
                <w:spacing w:val="-8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TRAINING</w:t>
            </w:r>
            <w:r>
              <w:rPr>
                <w:color w:val="F8F8F8"/>
                <w:spacing w:val="-7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NEEDS</w:t>
            </w:r>
            <w:r>
              <w:rPr>
                <w:color w:val="F8F8F8"/>
                <w:spacing w:val="-6"/>
                <w:sz w:val="20"/>
              </w:rPr>
              <w:t xml:space="preserve"> </w:t>
            </w:r>
            <w:r>
              <w:rPr>
                <w:color w:val="F8F8F8"/>
                <w:spacing w:val="-2"/>
                <w:sz w:val="20"/>
              </w:rPr>
              <w:t>AUDIT</w:t>
            </w:r>
          </w:p>
        </w:tc>
      </w:tr>
      <w:tr w:rsidR="00093A36">
        <w:trPr>
          <w:trHeight w:val="575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member/volunteer:</w:t>
            </w:r>
          </w:p>
        </w:tc>
        <w:tc>
          <w:tcPr>
            <w:tcW w:w="4681" w:type="dxa"/>
          </w:tcPr>
          <w:p w:rsidR="00093A36" w:rsidRDefault="00B8662C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093A36">
        <w:trPr>
          <w:trHeight w:val="462"/>
        </w:trPr>
        <w:tc>
          <w:tcPr>
            <w:tcW w:w="5067" w:type="dxa"/>
            <w:shd w:val="clear" w:color="auto" w:fill="BCD5ED"/>
          </w:tcPr>
          <w:p w:rsidR="00093A36" w:rsidRDefault="00B8662C">
            <w:pPr>
              <w:pStyle w:val="TableParagraph"/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Question</w:t>
            </w:r>
          </w:p>
        </w:tc>
        <w:tc>
          <w:tcPr>
            <w:tcW w:w="4681" w:type="dxa"/>
            <w:shd w:val="clear" w:color="auto" w:fill="BCD5ED"/>
          </w:tcPr>
          <w:p w:rsidR="00093A36" w:rsidRDefault="00B8662C">
            <w:pPr>
              <w:pStyle w:val="TableParagraph"/>
              <w:spacing w:before="57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Yes/No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(add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comments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necessary)</w:t>
            </w:r>
          </w:p>
        </w:tc>
      </w:tr>
      <w:tr w:rsidR="00093A36">
        <w:trPr>
          <w:trHeight w:val="806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 responsibility for online safety in school?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06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ind w:right="19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ways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 peers online?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06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ind w:right="19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approaches you with a concern or issue?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1036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ind w:right="19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use agreement for staff, volunteers, governors and </w:t>
            </w:r>
            <w:r>
              <w:rPr>
                <w:spacing w:val="-2"/>
                <w:sz w:val="20"/>
              </w:rPr>
              <w:t>visitors?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05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 agreement for pupils and parents?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06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accessing the school’s ICT systems?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05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ind w:right="19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tackling </w:t>
            </w:r>
            <w:r>
              <w:rPr>
                <w:spacing w:val="-2"/>
                <w:sz w:val="20"/>
              </w:rPr>
              <w:t>cyber-bullying?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06"/>
        </w:trPr>
        <w:tc>
          <w:tcPr>
            <w:tcW w:w="5067" w:type="dxa"/>
          </w:tcPr>
          <w:p w:rsidR="00093A36" w:rsidRDefault="00B8662C">
            <w:pPr>
              <w:pStyle w:val="TableParagraph"/>
              <w:spacing w:before="112"/>
              <w:ind w:right="19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 would like training/further training?</w:t>
            </w:r>
          </w:p>
        </w:tc>
        <w:tc>
          <w:tcPr>
            <w:tcW w:w="468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93A36" w:rsidRDefault="00093A36">
      <w:pPr>
        <w:pStyle w:val="TableParagraph"/>
        <w:rPr>
          <w:rFonts w:ascii="Times New Roman"/>
          <w:sz w:val="20"/>
        </w:rPr>
        <w:sectPr w:rsidR="00093A36">
          <w:pgSz w:w="11900" w:h="16850"/>
          <w:pgMar w:top="1540" w:right="992" w:bottom="280" w:left="850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:rsidR="00093A36" w:rsidRDefault="00B8662C">
      <w:pPr>
        <w:pStyle w:val="Heading2"/>
        <w:spacing w:before="62"/>
        <w:ind w:left="140"/>
      </w:pPr>
      <w:bookmarkStart w:id="18" w:name="_bookmark17"/>
      <w:bookmarkEnd w:id="18"/>
      <w:r>
        <w:rPr>
          <w:color w:val="006FC0"/>
        </w:rPr>
        <w:lastRenderedPageBreak/>
        <w:t>Appendix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5: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online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safety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incident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report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5"/>
        </w:rPr>
        <w:t>log</w:t>
      </w:r>
    </w:p>
    <w:p w:rsidR="00093A36" w:rsidRDefault="00093A36">
      <w:pPr>
        <w:pStyle w:val="BodyText"/>
        <w:spacing w:before="1"/>
        <w:rPr>
          <w:rFonts w:ascii="Arial"/>
          <w:b/>
          <w:sz w:val="10"/>
        </w:rPr>
      </w:pPr>
    </w:p>
    <w:tbl>
      <w:tblPr>
        <w:tblW w:w="0" w:type="auto"/>
        <w:tblInd w:w="39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060"/>
        <w:gridCol w:w="4161"/>
        <w:gridCol w:w="2827"/>
        <w:gridCol w:w="2826"/>
      </w:tblGrid>
      <w:tr w:rsidR="00093A36">
        <w:trPr>
          <w:trHeight w:val="575"/>
        </w:trPr>
        <w:tc>
          <w:tcPr>
            <w:tcW w:w="14134" w:type="dxa"/>
            <w:gridSpan w:val="5"/>
            <w:tcBorders>
              <w:top w:val="nil"/>
              <w:left w:val="nil"/>
              <w:right w:val="nil"/>
            </w:tcBorders>
            <w:shd w:val="clear" w:color="auto" w:fill="12253E"/>
          </w:tcPr>
          <w:p w:rsidR="00093A36" w:rsidRDefault="00B8662C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color w:val="F8F8F8"/>
                <w:sz w:val="20"/>
              </w:rPr>
              <w:t>ONLINE</w:t>
            </w:r>
            <w:r>
              <w:rPr>
                <w:color w:val="F8F8F8"/>
                <w:spacing w:val="-7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SAFETY</w:t>
            </w:r>
            <w:r>
              <w:rPr>
                <w:color w:val="F8F8F8"/>
                <w:spacing w:val="-8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INCIDENT</w:t>
            </w:r>
            <w:r>
              <w:rPr>
                <w:color w:val="F8F8F8"/>
                <w:spacing w:val="-7"/>
                <w:sz w:val="20"/>
              </w:rPr>
              <w:t xml:space="preserve"> </w:t>
            </w:r>
            <w:r>
              <w:rPr>
                <w:color w:val="F8F8F8"/>
                <w:spacing w:val="-5"/>
                <w:sz w:val="20"/>
              </w:rPr>
              <w:t>LOG</w:t>
            </w:r>
          </w:p>
        </w:tc>
      </w:tr>
      <w:tr w:rsidR="00093A36">
        <w:trPr>
          <w:trHeight w:val="854"/>
        </w:trPr>
        <w:tc>
          <w:tcPr>
            <w:tcW w:w="1260" w:type="dxa"/>
            <w:shd w:val="clear" w:color="auto" w:fill="BCD5ED"/>
          </w:tcPr>
          <w:p w:rsidR="00093A36" w:rsidRDefault="00B8662C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060" w:type="dxa"/>
            <w:tcBorders>
              <w:bottom w:val="single" w:sz="36" w:space="0" w:color="BCD5ED"/>
            </w:tcBorders>
            <w:shd w:val="clear" w:color="auto" w:fill="BCD5ED"/>
          </w:tcPr>
          <w:p w:rsidR="00093A36" w:rsidRDefault="00B8662C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incident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took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place</w:t>
            </w:r>
          </w:p>
        </w:tc>
        <w:tc>
          <w:tcPr>
            <w:tcW w:w="4161" w:type="dxa"/>
            <w:tcBorders>
              <w:bottom w:val="single" w:sz="36" w:space="0" w:color="BCD5ED"/>
            </w:tcBorders>
            <w:shd w:val="clear" w:color="auto" w:fill="BCD5ED"/>
          </w:tcPr>
          <w:p w:rsidR="00093A36" w:rsidRDefault="00B8662C">
            <w:pPr>
              <w:pStyle w:val="TableParagraph"/>
              <w:spacing w:before="5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incident</w:t>
            </w:r>
          </w:p>
        </w:tc>
        <w:tc>
          <w:tcPr>
            <w:tcW w:w="2827" w:type="dxa"/>
            <w:tcBorders>
              <w:bottom w:val="single" w:sz="36" w:space="0" w:color="BCD5ED"/>
            </w:tcBorders>
            <w:shd w:val="clear" w:color="auto" w:fill="BCD5ED"/>
          </w:tcPr>
          <w:p w:rsidR="00093A36" w:rsidRDefault="00B8662C">
            <w:pPr>
              <w:pStyle w:val="TableParagraph"/>
              <w:spacing w:before="5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taken</w:t>
            </w:r>
          </w:p>
        </w:tc>
        <w:tc>
          <w:tcPr>
            <w:tcW w:w="2826" w:type="dxa"/>
            <w:tcBorders>
              <w:bottom w:val="single" w:sz="36" w:space="0" w:color="BCD5ED"/>
            </w:tcBorders>
            <w:shd w:val="clear" w:color="auto" w:fill="BCD5ED"/>
          </w:tcPr>
          <w:p w:rsidR="00093A36" w:rsidRDefault="00B8662C">
            <w:pPr>
              <w:pStyle w:val="TableParagraph"/>
              <w:spacing w:before="57"/>
              <w:ind w:left="110" w:righ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and signature of staff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recording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the </w:t>
            </w:r>
            <w:r>
              <w:rPr>
                <w:rFonts w:ascii="Arial"/>
                <w:b/>
                <w:spacing w:val="-2"/>
                <w:sz w:val="20"/>
              </w:rPr>
              <w:t>incident</w:t>
            </w:r>
          </w:p>
        </w:tc>
      </w:tr>
      <w:tr w:rsidR="00093A36">
        <w:trPr>
          <w:trHeight w:val="802"/>
        </w:trPr>
        <w:tc>
          <w:tcPr>
            <w:tcW w:w="12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36" w:space="0" w:color="BCD5ED"/>
            </w:tcBorders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  <w:tcBorders>
              <w:top w:val="single" w:sz="36" w:space="0" w:color="BCD5ED"/>
            </w:tcBorders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36" w:space="0" w:color="BCD5ED"/>
            </w:tcBorders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36" w:space="0" w:color="BCD5ED"/>
            </w:tcBorders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13"/>
        </w:trPr>
        <w:tc>
          <w:tcPr>
            <w:tcW w:w="12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7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6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13"/>
        </w:trPr>
        <w:tc>
          <w:tcPr>
            <w:tcW w:w="12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7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6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15"/>
        </w:trPr>
        <w:tc>
          <w:tcPr>
            <w:tcW w:w="12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7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6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3A36">
        <w:trPr>
          <w:trHeight w:val="813"/>
        </w:trPr>
        <w:tc>
          <w:tcPr>
            <w:tcW w:w="12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7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6" w:type="dxa"/>
          </w:tcPr>
          <w:p w:rsidR="00093A36" w:rsidRDefault="00093A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0"/>
        <w:rPr>
          <w:rFonts w:ascii="Arial"/>
          <w:b/>
          <w:sz w:val="16"/>
        </w:rPr>
      </w:pPr>
    </w:p>
    <w:p w:rsidR="00093A36" w:rsidRDefault="00093A36">
      <w:pPr>
        <w:pStyle w:val="BodyText"/>
        <w:spacing w:before="114"/>
        <w:rPr>
          <w:rFonts w:ascii="Arial"/>
          <w:b/>
          <w:sz w:val="16"/>
        </w:rPr>
      </w:pPr>
    </w:p>
    <w:p w:rsidR="00093A36" w:rsidRDefault="00B8662C">
      <w:pPr>
        <w:spacing w:before="1"/>
        <w:ind w:left="138"/>
        <w:jc w:val="center"/>
        <w:rPr>
          <w:sz w:val="16"/>
        </w:rPr>
      </w:pPr>
      <w:r>
        <w:rPr>
          <w:color w:val="808080"/>
          <w:spacing w:val="-5"/>
          <w:sz w:val="16"/>
        </w:rPr>
        <w:t>16</w:t>
      </w:r>
    </w:p>
    <w:sectPr w:rsidR="00093A36">
      <w:pgSz w:w="16850" w:h="11900" w:orient="landscape"/>
      <w:pgMar w:top="1300" w:right="992" w:bottom="280" w:left="1559" w:header="720" w:footer="720" w:gutter="0"/>
      <w:pgBorders w:offsetFrom="page">
        <w:top w:val="single" w:sz="24" w:space="24" w:color="006FC0"/>
        <w:left w:val="single" w:sz="24" w:space="24" w:color="006FC0"/>
        <w:bottom w:val="single" w:sz="24" w:space="24" w:color="006FC0"/>
        <w:right w:val="single" w:sz="24" w:space="24" w:color="006F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6EB4"/>
    <w:multiLevelType w:val="hybridMultilevel"/>
    <w:tmpl w:val="80E65676"/>
    <w:lvl w:ilvl="0" w:tplc="59603BDE"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4CC93A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2" w:tplc="2D9C421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1DAAC60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ar-SA"/>
      </w:rPr>
    </w:lvl>
    <w:lvl w:ilvl="4" w:tplc="7ADCEA4A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5" w:tplc="CCFA18BA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ar-SA"/>
      </w:rPr>
    </w:lvl>
    <w:lvl w:ilvl="6" w:tplc="F918BE16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 w:tplc="F3E8969E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BE540F46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CE7C89"/>
    <w:multiLevelType w:val="hybridMultilevel"/>
    <w:tmpl w:val="B53A2074"/>
    <w:lvl w:ilvl="0" w:tplc="4D40FD4C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D4707E">
      <w:numFmt w:val="bullet"/>
      <w:lvlText w:val="•"/>
      <w:lvlJc w:val="left"/>
      <w:pPr>
        <w:ind w:left="1368" w:hanging="171"/>
      </w:pPr>
      <w:rPr>
        <w:rFonts w:hint="default"/>
        <w:lang w:val="en-US" w:eastAsia="en-US" w:bidi="ar-SA"/>
      </w:rPr>
    </w:lvl>
    <w:lvl w:ilvl="2" w:tplc="F1BE9370">
      <w:numFmt w:val="bullet"/>
      <w:lvlText w:val="•"/>
      <w:lvlJc w:val="left"/>
      <w:pPr>
        <w:ind w:left="2297" w:hanging="171"/>
      </w:pPr>
      <w:rPr>
        <w:rFonts w:hint="default"/>
        <w:lang w:val="en-US" w:eastAsia="en-US" w:bidi="ar-SA"/>
      </w:rPr>
    </w:lvl>
    <w:lvl w:ilvl="3" w:tplc="BF2454D2">
      <w:numFmt w:val="bullet"/>
      <w:lvlText w:val="•"/>
      <w:lvlJc w:val="left"/>
      <w:pPr>
        <w:ind w:left="3226" w:hanging="171"/>
      </w:pPr>
      <w:rPr>
        <w:rFonts w:hint="default"/>
        <w:lang w:val="en-US" w:eastAsia="en-US" w:bidi="ar-SA"/>
      </w:rPr>
    </w:lvl>
    <w:lvl w:ilvl="4" w:tplc="8EDCF38E">
      <w:numFmt w:val="bullet"/>
      <w:lvlText w:val="•"/>
      <w:lvlJc w:val="left"/>
      <w:pPr>
        <w:ind w:left="4155" w:hanging="171"/>
      </w:pPr>
      <w:rPr>
        <w:rFonts w:hint="default"/>
        <w:lang w:val="en-US" w:eastAsia="en-US" w:bidi="ar-SA"/>
      </w:rPr>
    </w:lvl>
    <w:lvl w:ilvl="5" w:tplc="1DE8BEDA">
      <w:numFmt w:val="bullet"/>
      <w:lvlText w:val="•"/>
      <w:lvlJc w:val="left"/>
      <w:pPr>
        <w:ind w:left="5084" w:hanging="171"/>
      </w:pPr>
      <w:rPr>
        <w:rFonts w:hint="default"/>
        <w:lang w:val="en-US" w:eastAsia="en-US" w:bidi="ar-SA"/>
      </w:rPr>
    </w:lvl>
    <w:lvl w:ilvl="6" w:tplc="668C9CDA">
      <w:numFmt w:val="bullet"/>
      <w:lvlText w:val="•"/>
      <w:lvlJc w:val="left"/>
      <w:pPr>
        <w:ind w:left="6012" w:hanging="171"/>
      </w:pPr>
      <w:rPr>
        <w:rFonts w:hint="default"/>
        <w:lang w:val="en-US" w:eastAsia="en-US" w:bidi="ar-SA"/>
      </w:rPr>
    </w:lvl>
    <w:lvl w:ilvl="7" w:tplc="CF92C5AA">
      <w:numFmt w:val="bullet"/>
      <w:lvlText w:val="•"/>
      <w:lvlJc w:val="left"/>
      <w:pPr>
        <w:ind w:left="6941" w:hanging="171"/>
      </w:pPr>
      <w:rPr>
        <w:rFonts w:hint="default"/>
        <w:lang w:val="en-US" w:eastAsia="en-US" w:bidi="ar-SA"/>
      </w:rPr>
    </w:lvl>
    <w:lvl w:ilvl="8" w:tplc="A7B8B426">
      <w:numFmt w:val="bullet"/>
      <w:lvlText w:val="•"/>
      <w:lvlJc w:val="left"/>
      <w:pPr>
        <w:ind w:left="7870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275C20B5"/>
    <w:multiLevelType w:val="hybridMultilevel"/>
    <w:tmpl w:val="14988532"/>
    <w:lvl w:ilvl="0" w:tplc="30382CEA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B2AB50">
      <w:numFmt w:val="bullet"/>
      <w:lvlText w:val="•"/>
      <w:lvlJc w:val="left"/>
      <w:pPr>
        <w:ind w:left="1368" w:hanging="171"/>
      </w:pPr>
      <w:rPr>
        <w:rFonts w:hint="default"/>
        <w:lang w:val="en-US" w:eastAsia="en-US" w:bidi="ar-SA"/>
      </w:rPr>
    </w:lvl>
    <w:lvl w:ilvl="2" w:tplc="8B548DE0">
      <w:numFmt w:val="bullet"/>
      <w:lvlText w:val="•"/>
      <w:lvlJc w:val="left"/>
      <w:pPr>
        <w:ind w:left="2297" w:hanging="171"/>
      </w:pPr>
      <w:rPr>
        <w:rFonts w:hint="default"/>
        <w:lang w:val="en-US" w:eastAsia="en-US" w:bidi="ar-SA"/>
      </w:rPr>
    </w:lvl>
    <w:lvl w:ilvl="3" w:tplc="6B143E72">
      <w:numFmt w:val="bullet"/>
      <w:lvlText w:val="•"/>
      <w:lvlJc w:val="left"/>
      <w:pPr>
        <w:ind w:left="3226" w:hanging="171"/>
      </w:pPr>
      <w:rPr>
        <w:rFonts w:hint="default"/>
        <w:lang w:val="en-US" w:eastAsia="en-US" w:bidi="ar-SA"/>
      </w:rPr>
    </w:lvl>
    <w:lvl w:ilvl="4" w:tplc="FE664326">
      <w:numFmt w:val="bullet"/>
      <w:lvlText w:val="•"/>
      <w:lvlJc w:val="left"/>
      <w:pPr>
        <w:ind w:left="4155" w:hanging="171"/>
      </w:pPr>
      <w:rPr>
        <w:rFonts w:hint="default"/>
        <w:lang w:val="en-US" w:eastAsia="en-US" w:bidi="ar-SA"/>
      </w:rPr>
    </w:lvl>
    <w:lvl w:ilvl="5" w:tplc="7D14F1D4">
      <w:numFmt w:val="bullet"/>
      <w:lvlText w:val="•"/>
      <w:lvlJc w:val="left"/>
      <w:pPr>
        <w:ind w:left="5084" w:hanging="171"/>
      </w:pPr>
      <w:rPr>
        <w:rFonts w:hint="default"/>
        <w:lang w:val="en-US" w:eastAsia="en-US" w:bidi="ar-SA"/>
      </w:rPr>
    </w:lvl>
    <w:lvl w:ilvl="6" w:tplc="0F7C8204">
      <w:numFmt w:val="bullet"/>
      <w:lvlText w:val="•"/>
      <w:lvlJc w:val="left"/>
      <w:pPr>
        <w:ind w:left="6012" w:hanging="171"/>
      </w:pPr>
      <w:rPr>
        <w:rFonts w:hint="default"/>
        <w:lang w:val="en-US" w:eastAsia="en-US" w:bidi="ar-SA"/>
      </w:rPr>
    </w:lvl>
    <w:lvl w:ilvl="7" w:tplc="5776C42A">
      <w:numFmt w:val="bullet"/>
      <w:lvlText w:val="•"/>
      <w:lvlJc w:val="left"/>
      <w:pPr>
        <w:ind w:left="6941" w:hanging="171"/>
      </w:pPr>
      <w:rPr>
        <w:rFonts w:hint="default"/>
        <w:lang w:val="en-US" w:eastAsia="en-US" w:bidi="ar-SA"/>
      </w:rPr>
    </w:lvl>
    <w:lvl w:ilvl="8" w:tplc="F4E80F2A">
      <w:numFmt w:val="bullet"/>
      <w:lvlText w:val="•"/>
      <w:lvlJc w:val="left"/>
      <w:pPr>
        <w:ind w:left="7870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88C11B1"/>
    <w:multiLevelType w:val="multilevel"/>
    <w:tmpl w:val="C69607B6"/>
    <w:lvl w:ilvl="0">
      <w:start w:val="1"/>
      <w:numFmt w:val="decimal"/>
      <w:lvlText w:val="%1."/>
      <w:lvlJc w:val="left"/>
      <w:pPr>
        <w:ind w:left="496" w:hanging="2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7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12253E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68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7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5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4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2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1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01"/>
      </w:pPr>
      <w:rPr>
        <w:rFonts w:hint="default"/>
        <w:lang w:val="en-US" w:eastAsia="en-US" w:bidi="ar-SA"/>
      </w:rPr>
    </w:lvl>
  </w:abstractNum>
  <w:abstractNum w:abstractNumId="4" w15:restartNumberingAfterBreak="0">
    <w:nsid w:val="4BD57CD4"/>
    <w:multiLevelType w:val="hybridMultilevel"/>
    <w:tmpl w:val="6A442CB0"/>
    <w:lvl w:ilvl="0" w:tplc="E5EE9BD4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32A402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2" w:tplc="60005110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3" w:tplc="4B381F3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5220052E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plc="05282804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6" w:tplc="67B402C0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7" w:tplc="CF3488A8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32F67D94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E83846"/>
    <w:multiLevelType w:val="hybridMultilevel"/>
    <w:tmpl w:val="2BC46B58"/>
    <w:lvl w:ilvl="0" w:tplc="AC362260">
      <w:numFmt w:val="bullet"/>
      <w:lvlText w:val=""/>
      <w:lvlJc w:val="left"/>
      <w:pPr>
        <w:ind w:left="44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BCF560">
      <w:numFmt w:val="bullet"/>
      <w:lvlText w:val="o"/>
      <w:lvlJc w:val="left"/>
      <w:pPr>
        <w:ind w:left="1548" w:hanging="19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0E897C0">
      <w:numFmt w:val="bullet"/>
      <w:lvlText w:val="•"/>
      <w:lvlJc w:val="left"/>
      <w:pPr>
        <w:ind w:left="2449" w:hanging="190"/>
      </w:pPr>
      <w:rPr>
        <w:rFonts w:hint="default"/>
        <w:lang w:val="en-US" w:eastAsia="en-US" w:bidi="ar-SA"/>
      </w:rPr>
    </w:lvl>
    <w:lvl w:ilvl="3" w:tplc="4A260820">
      <w:numFmt w:val="bullet"/>
      <w:lvlText w:val="•"/>
      <w:lvlJc w:val="left"/>
      <w:pPr>
        <w:ind w:left="3359" w:hanging="190"/>
      </w:pPr>
      <w:rPr>
        <w:rFonts w:hint="default"/>
        <w:lang w:val="en-US" w:eastAsia="en-US" w:bidi="ar-SA"/>
      </w:rPr>
    </w:lvl>
    <w:lvl w:ilvl="4" w:tplc="0E1ED218">
      <w:numFmt w:val="bullet"/>
      <w:lvlText w:val="•"/>
      <w:lvlJc w:val="left"/>
      <w:pPr>
        <w:ind w:left="4269" w:hanging="190"/>
      </w:pPr>
      <w:rPr>
        <w:rFonts w:hint="default"/>
        <w:lang w:val="en-US" w:eastAsia="en-US" w:bidi="ar-SA"/>
      </w:rPr>
    </w:lvl>
    <w:lvl w:ilvl="5" w:tplc="66D8CB24">
      <w:numFmt w:val="bullet"/>
      <w:lvlText w:val="•"/>
      <w:lvlJc w:val="left"/>
      <w:pPr>
        <w:ind w:left="5179" w:hanging="190"/>
      </w:pPr>
      <w:rPr>
        <w:rFonts w:hint="default"/>
        <w:lang w:val="en-US" w:eastAsia="en-US" w:bidi="ar-SA"/>
      </w:rPr>
    </w:lvl>
    <w:lvl w:ilvl="6" w:tplc="B5144AB4">
      <w:numFmt w:val="bullet"/>
      <w:lvlText w:val="•"/>
      <w:lvlJc w:val="left"/>
      <w:pPr>
        <w:ind w:left="6088" w:hanging="190"/>
      </w:pPr>
      <w:rPr>
        <w:rFonts w:hint="default"/>
        <w:lang w:val="en-US" w:eastAsia="en-US" w:bidi="ar-SA"/>
      </w:rPr>
    </w:lvl>
    <w:lvl w:ilvl="7" w:tplc="38A0D406">
      <w:numFmt w:val="bullet"/>
      <w:lvlText w:val="•"/>
      <w:lvlJc w:val="left"/>
      <w:pPr>
        <w:ind w:left="6998" w:hanging="190"/>
      </w:pPr>
      <w:rPr>
        <w:rFonts w:hint="default"/>
        <w:lang w:val="en-US" w:eastAsia="en-US" w:bidi="ar-SA"/>
      </w:rPr>
    </w:lvl>
    <w:lvl w:ilvl="8" w:tplc="651C45FE">
      <w:numFmt w:val="bullet"/>
      <w:lvlText w:val="•"/>
      <w:lvlJc w:val="left"/>
      <w:pPr>
        <w:ind w:left="7908" w:hanging="190"/>
      </w:pPr>
      <w:rPr>
        <w:rFonts w:hint="default"/>
        <w:lang w:val="en-US" w:eastAsia="en-US" w:bidi="ar-SA"/>
      </w:rPr>
    </w:lvl>
  </w:abstractNum>
  <w:abstractNum w:abstractNumId="6" w15:restartNumberingAfterBreak="0">
    <w:nsid w:val="63144E19"/>
    <w:multiLevelType w:val="hybridMultilevel"/>
    <w:tmpl w:val="9224F22C"/>
    <w:lvl w:ilvl="0" w:tplc="3E78EA04">
      <w:start w:val="1"/>
      <w:numFmt w:val="decimal"/>
      <w:lvlText w:val="%1."/>
      <w:lvlJc w:val="left"/>
      <w:pPr>
        <w:ind w:left="496" w:hanging="2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F123D88">
      <w:numFmt w:val="bullet"/>
      <w:lvlText w:val="•"/>
      <w:lvlJc w:val="left"/>
      <w:pPr>
        <w:ind w:left="1455" w:hanging="270"/>
      </w:pPr>
      <w:rPr>
        <w:rFonts w:hint="default"/>
        <w:lang w:val="en-US" w:eastAsia="en-US" w:bidi="ar-SA"/>
      </w:rPr>
    </w:lvl>
    <w:lvl w:ilvl="2" w:tplc="0E064C5A">
      <w:numFmt w:val="bullet"/>
      <w:lvlText w:val="•"/>
      <w:lvlJc w:val="left"/>
      <w:pPr>
        <w:ind w:left="2411" w:hanging="270"/>
      </w:pPr>
      <w:rPr>
        <w:rFonts w:hint="default"/>
        <w:lang w:val="en-US" w:eastAsia="en-US" w:bidi="ar-SA"/>
      </w:rPr>
    </w:lvl>
    <w:lvl w:ilvl="3" w:tplc="67CA3F08">
      <w:numFmt w:val="bullet"/>
      <w:lvlText w:val="•"/>
      <w:lvlJc w:val="left"/>
      <w:pPr>
        <w:ind w:left="3367" w:hanging="270"/>
      </w:pPr>
      <w:rPr>
        <w:rFonts w:hint="default"/>
        <w:lang w:val="en-US" w:eastAsia="en-US" w:bidi="ar-SA"/>
      </w:rPr>
    </w:lvl>
    <w:lvl w:ilvl="4" w:tplc="75326F36">
      <w:numFmt w:val="bullet"/>
      <w:lvlText w:val="•"/>
      <w:lvlJc w:val="left"/>
      <w:pPr>
        <w:ind w:left="4322" w:hanging="270"/>
      </w:pPr>
      <w:rPr>
        <w:rFonts w:hint="default"/>
        <w:lang w:val="en-US" w:eastAsia="en-US" w:bidi="ar-SA"/>
      </w:rPr>
    </w:lvl>
    <w:lvl w:ilvl="5" w:tplc="EC6EDD7A">
      <w:numFmt w:val="bullet"/>
      <w:lvlText w:val="•"/>
      <w:lvlJc w:val="left"/>
      <w:pPr>
        <w:ind w:left="5278" w:hanging="270"/>
      </w:pPr>
      <w:rPr>
        <w:rFonts w:hint="default"/>
        <w:lang w:val="en-US" w:eastAsia="en-US" w:bidi="ar-SA"/>
      </w:rPr>
    </w:lvl>
    <w:lvl w:ilvl="6" w:tplc="2FD20240">
      <w:numFmt w:val="bullet"/>
      <w:lvlText w:val="•"/>
      <w:lvlJc w:val="left"/>
      <w:pPr>
        <w:ind w:left="6234" w:hanging="270"/>
      </w:pPr>
      <w:rPr>
        <w:rFonts w:hint="default"/>
        <w:lang w:val="en-US" w:eastAsia="en-US" w:bidi="ar-SA"/>
      </w:rPr>
    </w:lvl>
    <w:lvl w:ilvl="7" w:tplc="950EC3EA">
      <w:numFmt w:val="bullet"/>
      <w:lvlText w:val="•"/>
      <w:lvlJc w:val="left"/>
      <w:pPr>
        <w:ind w:left="7190" w:hanging="270"/>
      </w:pPr>
      <w:rPr>
        <w:rFonts w:hint="default"/>
        <w:lang w:val="en-US" w:eastAsia="en-US" w:bidi="ar-SA"/>
      </w:rPr>
    </w:lvl>
    <w:lvl w:ilvl="8" w:tplc="67A49578">
      <w:numFmt w:val="bullet"/>
      <w:lvlText w:val="•"/>
      <w:lvlJc w:val="left"/>
      <w:pPr>
        <w:ind w:left="8145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EB36E42"/>
    <w:multiLevelType w:val="hybridMultilevel"/>
    <w:tmpl w:val="7234B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36"/>
    <w:rsid w:val="00093A36"/>
    <w:rsid w:val="00B8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74F5"/>
  <w15:docId w15:val="{2B9C1927-D974-45F7-A1E0-1F20E483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7"/>
      <w:ind w:left="22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22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93" w:hanging="40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493" w:hanging="266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493" w:hanging="266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493" w:hanging="266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7" w:right="1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93" w:hanging="26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eaching-online-safety-in-schools" TargetMode="External"/><Relationship Id="rId13" Type="http://schemas.openxmlformats.org/officeDocument/2006/relationships/hyperlink" Target="https://www.gov.uk/government/publications/relationships-education-relationships-and-sex-education-rse-and-health-education" TargetMode="External"/><Relationship Id="rId18" Type="http://schemas.openxmlformats.org/officeDocument/2006/relationships/hyperlink" Target="https://www.legislation.gov.uk/ukpga/2010/15/contents" TargetMode="External"/><Relationship Id="rId26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ildnet.com/parents-and-carers/hot-topics" TargetMode="External"/><Relationship Id="rId7" Type="http://schemas.openxmlformats.org/officeDocument/2006/relationships/hyperlink" Target="https://www.gov.uk/government/publications/keeping-children-safe-in-education--2" TargetMode="External"/><Relationship Id="rId12" Type="http://schemas.openxmlformats.org/officeDocument/2006/relationships/hyperlink" Target="https://www.gov.uk/government/publications/preventing-and-tackling-bullying" TargetMode="External"/><Relationship Id="rId17" Type="http://schemas.openxmlformats.org/officeDocument/2006/relationships/hyperlink" Target="https://www.legislation.gov.uk/ukpga/2006/40/contents" TargetMode="External"/><Relationship Id="rId25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slation.gov.uk/ukpga/1996/56/contents" TargetMode="External"/><Relationship Id="rId20" Type="http://schemas.openxmlformats.org/officeDocument/2006/relationships/hyperlink" Target="https://www.saferinternet.org.uk/advice-centre/parents-and-carers/what-are-issues" TargetMode="External"/><Relationship Id="rId29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v.uk/government/publications/preventing-and-tackling-bullying" TargetMode="External"/><Relationship Id="rId24" Type="http://schemas.openxmlformats.org/officeDocument/2006/relationships/hyperlink" Target="https://www.gov.uk/government/publications/searching-screening-and-confiscatio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v.uk/government/publications/protecting-children-from-radicalisation-the-prevent-duty" TargetMode="External"/><Relationship Id="rId23" Type="http://schemas.openxmlformats.org/officeDocument/2006/relationships/hyperlink" Target="https://schoolleaders.thekeysupport.com/uid/8b76f587-7bf6-4994-abf0-43850c6e8d73/" TargetMode="External"/><Relationship Id="rId28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10" Type="http://schemas.openxmlformats.org/officeDocument/2006/relationships/hyperlink" Target="https://www.gov.uk/government/publications/preventing-and-tackling-bullying" TargetMode="External"/><Relationship Id="rId19" Type="http://schemas.openxmlformats.org/officeDocument/2006/relationships/hyperlink" Target="http://www.legislation.gov.uk/ukpga/2011/21/contents/enacte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reventing-and-tackling-bullying" TargetMode="External"/><Relationship Id="rId14" Type="http://schemas.openxmlformats.org/officeDocument/2006/relationships/hyperlink" Target="https://www.gov.uk/government/publications/searching-screening-and-confiscation" TargetMode="External"/><Relationship Id="rId22" Type="http://schemas.openxmlformats.org/officeDocument/2006/relationships/hyperlink" Target="https://www.childnet.com/resources/parents-and-carers-resource-sheet" TargetMode="External"/><Relationship Id="rId27" Type="http://schemas.openxmlformats.org/officeDocument/2006/relationships/hyperlink" Target="https://www.gov.uk/government/publications/searching-screening-and-confiscatio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4855</Words>
  <Characters>27675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Gafson</dc:creator>
  <cp:lastModifiedBy>Headteacher</cp:lastModifiedBy>
  <cp:revision>2</cp:revision>
  <dcterms:created xsi:type="dcterms:W3CDTF">2025-10-22T21:08:00Z</dcterms:created>
  <dcterms:modified xsi:type="dcterms:W3CDTF">2025-10-22T21:08:00Z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